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D56F38" w14:textId="629273C9" w:rsidR="0023685C" w:rsidRPr="00B033BB" w:rsidRDefault="00345DA9" w:rsidP="0000529D">
      <w:pPr>
        <w:rPr>
          <w:rFonts w:ascii="Poppins Medium" w:hAnsi="Poppins Medium" w:cs="Poppins Medium"/>
          <w:b/>
          <w:color w:val="002F6C"/>
          <w:sz w:val="48"/>
          <w:szCs w:val="48"/>
        </w:rPr>
      </w:pPr>
      <w:bookmarkStart w:id="0" w:name="_Hlk493169592"/>
      <w:r w:rsidRPr="00B033BB">
        <w:rPr>
          <w:rFonts w:ascii="Trebuchet MS" w:hAnsi="Trebuchet MS" w:cstheme="minorHAnsi"/>
          <w:b/>
          <w:noProof/>
          <w:color w:val="002F6C"/>
          <w:sz w:val="48"/>
          <w:szCs w:val="48"/>
          <w:lang w:eastAsia="en-GB"/>
        </w:rPr>
        <w:drawing>
          <wp:anchor distT="0" distB="0" distL="114300" distR="114300" simplePos="0" relativeHeight="251658240" behindDoc="0" locked="0" layoutInCell="1" allowOverlap="1" wp14:anchorId="42CC7AE3" wp14:editId="380F3597">
            <wp:simplePos x="0" y="0"/>
            <wp:positionH relativeFrom="column">
              <wp:posOffset>4756150</wp:posOffset>
            </wp:positionH>
            <wp:positionV relativeFrom="paragraph">
              <wp:posOffset>0</wp:posOffset>
            </wp:positionV>
            <wp:extent cx="1620000" cy="412145"/>
            <wp:effectExtent l="0" t="0" r="0" b="698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mbs Logo.png"/>
                    <pic:cNvPicPr/>
                  </pic:nvPicPr>
                  <pic:blipFill>
                    <a:blip r:embed="rId11">
                      <a:extLst>
                        <a:ext uri="{28A0092B-C50C-407E-A947-70E740481C1C}">
                          <a14:useLocalDpi xmlns:a14="http://schemas.microsoft.com/office/drawing/2010/main" val="0"/>
                        </a:ext>
                      </a:extLst>
                    </a:blip>
                    <a:stretch>
                      <a:fillRect/>
                    </a:stretch>
                  </pic:blipFill>
                  <pic:spPr>
                    <a:xfrm>
                      <a:off x="0" y="0"/>
                      <a:ext cx="1620000" cy="412145"/>
                    </a:xfrm>
                    <a:prstGeom prst="rect">
                      <a:avLst/>
                    </a:prstGeom>
                  </pic:spPr>
                </pic:pic>
              </a:graphicData>
            </a:graphic>
            <wp14:sizeRelH relativeFrom="margin">
              <wp14:pctWidth>0</wp14:pctWidth>
            </wp14:sizeRelH>
            <wp14:sizeRelV relativeFrom="margin">
              <wp14:pctHeight>0</wp14:pctHeight>
            </wp14:sizeRelV>
          </wp:anchor>
        </w:drawing>
      </w:r>
      <w:r w:rsidR="00022125" w:rsidRPr="00B033BB">
        <w:rPr>
          <w:rFonts w:ascii="Poppins Medium" w:hAnsi="Poppins Medium" w:cs="Poppins Medium"/>
          <w:b/>
          <w:color w:val="002F6C"/>
          <w:sz w:val="48"/>
          <w:szCs w:val="48"/>
        </w:rPr>
        <w:t xml:space="preserve">Information </w:t>
      </w:r>
      <w:r w:rsidR="00967222">
        <w:rPr>
          <w:rFonts w:ascii="Poppins Medium" w:hAnsi="Poppins Medium" w:cs="Poppins Medium"/>
          <w:b/>
          <w:color w:val="002F6C"/>
          <w:sz w:val="48"/>
          <w:szCs w:val="48"/>
        </w:rPr>
        <w:t xml:space="preserve">and Signposting </w:t>
      </w:r>
      <w:r w:rsidR="007D07EC" w:rsidRPr="00B033BB">
        <w:rPr>
          <w:rFonts w:ascii="Poppins Medium" w:hAnsi="Poppins Medium" w:cs="Poppins Medium"/>
          <w:b/>
          <w:color w:val="002F6C"/>
          <w:sz w:val="48"/>
          <w:szCs w:val="48"/>
        </w:rPr>
        <w:t>Officer</w:t>
      </w:r>
      <w:r w:rsidR="002F646B" w:rsidRPr="00B033BB">
        <w:rPr>
          <w:rFonts w:ascii="Poppins Medium" w:hAnsi="Poppins Medium" w:cs="Poppins Medium"/>
          <w:b/>
          <w:color w:val="002F6C"/>
          <w:sz w:val="48"/>
          <w:szCs w:val="48"/>
        </w:rPr>
        <w:t xml:space="preserve"> </w:t>
      </w:r>
    </w:p>
    <w:p w14:paraId="1B18A7D0" w14:textId="4D97150B" w:rsidR="00932F2B" w:rsidRPr="00B033BB" w:rsidRDefault="00345DA9" w:rsidP="0000529D">
      <w:pPr>
        <w:rPr>
          <w:rFonts w:ascii="Poppins Medium" w:hAnsi="Poppins Medium" w:cs="Poppins Medium"/>
          <w:b/>
          <w:color w:val="002F6C"/>
          <w:sz w:val="44"/>
          <w:szCs w:val="44"/>
        </w:rPr>
      </w:pPr>
      <w:r w:rsidRPr="00B033BB">
        <w:rPr>
          <w:rFonts w:ascii="Poppins Medium" w:hAnsi="Poppins Medium" w:cs="Poppins Medium"/>
          <w:b/>
          <w:noProof/>
          <w:color w:val="002F6C"/>
          <w:sz w:val="44"/>
          <w:szCs w:val="44"/>
          <w:lang w:eastAsia="en-GB"/>
        </w:rPr>
        <w:drawing>
          <wp:anchor distT="0" distB="0" distL="114300" distR="114300" simplePos="0" relativeHeight="251658241" behindDoc="0" locked="0" layoutInCell="1" allowOverlap="1" wp14:anchorId="3CF6570D" wp14:editId="3CAD409F">
            <wp:simplePos x="0" y="0"/>
            <wp:positionH relativeFrom="column">
              <wp:posOffset>4755515</wp:posOffset>
            </wp:positionH>
            <wp:positionV relativeFrom="paragraph">
              <wp:posOffset>33020</wp:posOffset>
            </wp:positionV>
            <wp:extent cx="1619885" cy="38354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terborough logo.jpg"/>
                    <pic:cNvPicPr/>
                  </pic:nvPicPr>
                  <pic:blipFill>
                    <a:blip r:embed="rId12">
                      <a:extLst>
                        <a:ext uri="{28A0092B-C50C-407E-A947-70E740481C1C}">
                          <a14:useLocalDpi xmlns:a14="http://schemas.microsoft.com/office/drawing/2010/main" val="0"/>
                        </a:ext>
                      </a:extLst>
                    </a:blip>
                    <a:stretch>
                      <a:fillRect/>
                    </a:stretch>
                  </pic:blipFill>
                  <pic:spPr>
                    <a:xfrm>
                      <a:off x="0" y="0"/>
                      <a:ext cx="1619885" cy="383540"/>
                    </a:xfrm>
                    <a:prstGeom prst="rect">
                      <a:avLst/>
                    </a:prstGeom>
                  </pic:spPr>
                </pic:pic>
              </a:graphicData>
            </a:graphic>
            <wp14:sizeRelH relativeFrom="margin">
              <wp14:pctWidth>0</wp14:pctWidth>
            </wp14:sizeRelH>
            <wp14:sizeRelV relativeFrom="margin">
              <wp14:pctHeight>0</wp14:pctHeight>
            </wp14:sizeRelV>
          </wp:anchor>
        </w:drawing>
      </w:r>
      <w:r w:rsidR="000F7A3A" w:rsidRPr="00B033BB">
        <w:rPr>
          <w:rFonts w:ascii="Poppins Medium" w:hAnsi="Poppins Medium" w:cs="Poppins Medium"/>
          <w:b/>
          <w:color w:val="002F6C"/>
          <w:sz w:val="44"/>
          <w:szCs w:val="44"/>
        </w:rPr>
        <w:t>Job Profile</w:t>
      </w:r>
    </w:p>
    <w:p w14:paraId="1BEAA2B1" w14:textId="77777777" w:rsidR="000F7A3A" w:rsidRPr="00B3408B" w:rsidRDefault="000F7A3A">
      <w:pPr>
        <w:rPr>
          <w:rFonts w:ascii="Trebuchet MS" w:hAnsi="Trebuchet MS" w:cstheme="minorHAnsi"/>
          <w:sz w:val="24"/>
          <w:szCs w:val="24"/>
        </w:rPr>
      </w:pPr>
    </w:p>
    <w:tbl>
      <w:tblPr>
        <w:tblStyle w:val="TableGrid"/>
        <w:tblW w:w="0" w:type="auto"/>
        <w:tblLook w:val="04A0" w:firstRow="1" w:lastRow="0" w:firstColumn="1" w:lastColumn="0" w:noHBand="0" w:noVBand="1"/>
      </w:tblPr>
      <w:tblGrid>
        <w:gridCol w:w="1532"/>
        <w:gridCol w:w="8528"/>
      </w:tblGrid>
      <w:tr w:rsidR="00B3408B" w:rsidRPr="00B033BB" w14:paraId="34E2A5C3" w14:textId="685CD45B" w:rsidTr="00B3408B">
        <w:tc>
          <w:tcPr>
            <w:tcW w:w="1532" w:type="dxa"/>
          </w:tcPr>
          <w:p w14:paraId="137028C2" w14:textId="45E4F1D0" w:rsidR="00B3408B" w:rsidRPr="00B033BB" w:rsidRDefault="00B3408B" w:rsidP="007169F5">
            <w:pPr>
              <w:spacing w:after="240"/>
              <w:rPr>
                <w:rFonts w:ascii="Poppins" w:hAnsi="Poppins" w:cs="Poppins"/>
                <w:b/>
              </w:rPr>
            </w:pPr>
            <w:r w:rsidRPr="00B033BB">
              <w:rPr>
                <w:rFonts w:ascii="Poppins" w:hAnsi="Poppins" w:cs="Poppins"/>
                <w:b/>
              </w:rPr>
              <w:t xml:space="preserve">Who </w:t>
            </w:r>
            <w:r w:rsidR="00AE09FA" w:rsidRPr="00B033BB">
              <w:rPr>
                <w:rFonts w:ascii="Poppins" w:hAnsi="Poppins" w:cs="Poppins"/>
                <w:b/>
              </w:rPr>
              <w:t>w</w:t>
            </w:r>
            <w:r w:rsidRPr="00B033BB">
              <w:rPr>
                <w:rFonts w:ascii="Poppins" w:hAnsi="Poppins" w:cs="Poppins"/>
                <w:b/>
              </w:rPr>
              <w:t xml:space="preserve">e </w:t>
            </w:r>
            <w:r w:rsidR="00AE09FA" w:rsidRPr="00B033BB">
              <w:rPr>
                <w:rFonts w:ascii="Poppins" w:hAnsi="Poppins" w:cs="Poppins"/>
                <w:b/>
              </w:rPr>
              <w:t>a</w:t>
            </w:r>
            <w:r w:rsidRPr="00B033BB">
              <w:rPr>
                <w:rFonts w:ascii="Poppins" w:hAnsi="Poppins" w:cs="Poppins"/>
                <w:b/>
              </w:rPr>
              <w:t xml:space="preserve">re </w:t>
            </w:r>
            <w:r w:rsidR="00A228EB" w:rsidRPr="00B033BB">
              <w:rPr>
                <w:rFonts w:ascii="Poppins" w:hAnsi="Poppins" w:cs="Poppins"/>
                <w:b/>
              </w:rPr>
              <w:t>and</w:t>
            </w:r>
            <w:r w:rsidRPr="00B033BB">
              <w:rPr>
                <w:rFonts w:ascii="Poppins" w:hAnsi="Poppins" w:cs="Poppins"/>
                <w:b/>
              </w:rPr>
              <w:t xml:space="preserve"> </w:t>
            </w:r>
            <w:r w:rsidR="00AE09FA" w:rsidRPr="00B033BB">
              <w:rPr>
                <w:rFonts w:ascii="Poppins" w:hAnsi="Poppins" w:cs="Poppins"/>
                <w:b/>
              </w:rPr>
              <w:t>w</w:t>
            </w:r>
            <w:r w:rsidRPr="00B033BB">
              <w:rPr>
                <w:rFonts w:ascii="Poppins" w:hAnsi="Poppins" w:cs="Poppins"/>
                <w:b/>
              </w:rPr>
              <w:t xml:space="preserve">hy </w:t>
            </w:r>
            <w:r w:rsidR="00AE09FA" w:rsidRPr="00B033BB">
              <w:rPr>
                <w:rFonts w:ascii="Poppins" w:hAnsi="Poppins" w:cs="Poppins"/>
                <w:b/>
              </w:rPr>
              <w:t>w</w:t>
            </w:r>
            <w:r w:rsidRPr="00B033BB">
              <w:rPr>
                <w:rFonts w:ascii="Poppins" w:hAnsi="Poppins" w:cs="Poppins"/>
                <w:b/>
              </w:rPr>
              <w:t xml:space="preserve">e </w:t>
            </w:r>
            <w:r w:rsidR="00AE09FA" w:rsidRPr="00B033BB">
              <w:rPr>
                <w:rFonts w:ascii="Poppins" w:hAnsi="Poppins" w:cs="Poppins"/>
                <w:b/>
              </w:rPr>
              <w:t>n</w:t>
            </w:r>
            <w:r w:rsidRPr="00B033BB">
              <w:rPr>
                <w:rFonts w:ascii="Poppins" w:hAnsi="Poppins" w:cs="Poppins"/>
                <w:b/>
              </w:rPr>
              <w:t xml:space="preserve">eed </w:t>
            </w:r>
            <w:r w:rsidR="00AE09FA" w:rsidRPr="00B033BB">
              <w:rPr>
                <w:rFonts w:ascii="Poppins" w:hAnsi="Poppins" w:cs="Poppins"/>
                <w:b/>
              </w:rPr>
              <w:t>y</w:t>
            </w:r>
            <w:r w:rsidRPr="00B033BB">
              <w:rPr>
                <w:rFonts w:ascii="Poppins" w:hAnsi="Poppins" w:cs="Poppins"/>
                <w:b/>
              </w:rPr>
              <w:t>ou</w:t>
            </w:r>
          </w:p>
        </w:tc>
        <w:tc>
          <w:tcPr>
            <w:tcW w:w="8528" w:type="dxa"/>
          </w:tcPr>
          <w:p w14:paraId="614CA6D5" w14:textId="77777777" w:rsidR="00676D6B" w:rsidRPr="00B033BB" w:rsidRDefault="00676D6B" w:rsidP="00AC4E92">
            <w:pPr>
              <w:rPr>
                <w:rFonts w:ascii="Poppins" w:hAnsi="Poppins" w:cs="Poppins"/>
                <w:bCs/>
              </w:rPr>
            </w:pPr>
            <w:r w:rsidRPr="00B033BB">
              <w:rPr>
                <w:rFonts w:ascii="Poppins" w:hAnsi="Poppins" w:cs="Poppins"/>
                <w:b/>
              </w:rPr>
              <w:t>Healthwatch Cambridgeshire and Peterborough</w:t>
            </w:r>
            <w:r w:rsidRPr="00B033BB">
              <w:rPr>
                <w:rFonts w:ascii="Poppins" w:hAnsi="Poppins" w:cs="Poppins"/>
                <w:bCs/>
              </w:rPr>
              <w:t xml:space="preserve"> runs the two statutory local Healthwatch services in Cambridgeshire and Peterborough. </w:t>
            </w:r>
          </w:p>
          <w:p w14:paraId="452C741E" w14:textId="77777777" w:rsidR="00AC4E92" w:rsidRPr="00B033BB" w:rsidRDefault="00AC4E92" w:rsidP="00AC4E92">
            <w:pPr>
              <w:rPr>
                <w:rFonts w:ascii="Poppins" w:hAnsi="Poppins" w:cs="Poppins"/>
                <w:bCs/>
              </w:rPr>
            </w:pPr>
          </w:p>
          <w:p w14:paraId="15727068" w14:textId="1A73652B" w:rsidR="00B3408B" w:rsidRPr="00B033BB" w:rsidRDefault="00676D6B" w:rsidP="00AC4E92">
            <w:pPr>
              <w:pStyle w:val="NormalWeb"/>
              <w:shd w:val="clear" w:color="auto" w:fill="FFFFFF"/>
              <w:spacing w:before="0" w:beforeAutospacing="0" w:after="0" w:afterAutospacing="0"/>
              <w:rPr>
                <w:rFonts w:ascii="Poppins" w:hAnsi="Poppins" w:cs="Poppins"/>
                <w:bCs/>
                <w:sz w:val="22"/>
                <w:szCs w:val="22"/>
              </w:rPr>
            </w:pPr>
            <w:r w:rsidRPr="00B033BB">
              <w:rPr>
                <w:rFonts w:ascii="Poppins" w:hAnsi="Poppins" w:cs="Poppins"/>
                <w:bCs/>
                <w:sz w:val="22"/>
                <w:szCs w:val="22"/>
              </w:rPr>
              <w:t>Our Healthwatch is your local health and social care champion. We are independent and have the power to make sure NHS leaders and other decision makers listen to local feedback and improve standards of care.  We can also help you to find reliable and trustworthy information and advice.</w:t>
            </w:r>
          </w:p>
          <w:p w14:paraId="30B53479" w14:textId="77777777" w:rsidR="00AC4E92" w:rsidRPr="00B033BB" w:rsidRDefault="00AC4E92" w:rsidP="00AC4E92">
            <w:pPr>
              <w:pStyle w:val="NormalWeb"/>
              <w:shd w:val="clear" w:color="auto" w:fill="FFFFFF"/>
              <w:spacing w:before="0" w:beforeAutospacing="0" w:after="0" w:afterAutospacing="0"/>
              <w:rPr>
                <w:rFonts w:ascii="Poppins" w:hAnsi="Poppins" w:cs="Poppins"/>
                <w:sz w:val="22"/>
                <w:szCs w:val="22"/>
              </w:rPr>
            </w:pPr>
          </w:p>
          <w:p w14:paraId="52BCFC43" w14:textId="77777777" w:rsidR="000B02C6" w:rsidRPr="00B033BB" w:rsidRDefault="000B02C6" w:rsidP="00AC4E92">
            <w:pPr>
              <w:rPr>
                <w:rFonts w:ascii="Poppins" w:eastAsia="Times New Roman" w:hAnsi="Poppins" w:cs="Poppins"/>
                <w:bCs/>
                <w:lang w:val="en-US"/>
              </w:rPr>
            </w:pPr>
            <w:r w:rsidRPr="00B033BB">
              <w:rPr>
                <w:rFonts w:ascii="Poppins" w:eastAsia="Times New Roman" w:hAnsi="Poppins" w:cs="Poppins"/>
                <w:b/>
                <w:lang w:val="en-US"/>
              </w:rPr>
              <w:t>We are looking</w:t>
            </w:r>
            <w:r w:rsidRPr="00B033BB">
              <w:rPr>
                <w:rFonts w:ascii="Poppins" w:eastAsia="Times New Roman" w:hAnsi="Poppins" w:cs="Poppins"/>
                <w:bCs/>
                <w:lang w:val="en-US"/>
              </w:rPr>
              <w:t xml:space="preserve"> for passionate and committed individuals to work with us to provide high quality Healthwatch services to the people of Peterborough and Cambridgeshire.</w:t>
            </w:r>
          </w:p>
          <w:p w14:paraId="0DDADEF9" w14:textId="77777777" w:rsidR="00AC4E92" w:rsidRPr="00B033BB" w:rsidRDefault="00AC4E92" w:rsidP="00AC4E92">
            <w:pPr>
              <w:rPr>
                <w:rFonts w:ascii="Poppins" w:eastAsia="Times New Roman" w:hAnsi="Poppins" w:cs="Poppins"/>
                <w:bCs/>
                <w:lang w:val="en-US"/>
              </w:rPr>
            </w:pPr>
          </w:p>
          <w:p w14:paraId="617A88E5" w14:textId="59E27C4B" w:rsidR="00B3408B" w:rsidRPr="00B033BB" w:rsidRDefault="00C206DC" w:rsidP="00AC4E92">
            <w:pPr>
              <w:rPr>
                <w:rFonts w:ascii="Poppins" w:hAnsi="Poppins" w:cs="Poppins"/>
              </w:rPr>
            </w:pPr>
            <w:r w:rsidRPr="00B033BB">
              <w:rPr>
                <w:rFonts w:ascii="Poppins" w:hAnsi="Poppins" w:cs="Poppins"/>
                <w:b/>
                <w:bCs/>
              </w:rPr>
              <w:t>You will</w:t>
            </w:r>
            <w:r w:rsidRPr="00B033BB">
              <w:rPr>
                <w:rFonts w:ascii="Poppins" w:hAnsi="Poppins" w:cs="Poppins"/>
              </w:rPr>
              <w:t xml:space="preserve"> be responsible for ensuring high quality delivery of the Healthwatch Cambridgeshire and Peterborough’s Information Service.  </w:t>
            </w:r>
          </w:p>
        </w:tc>
      </w:tr>
      <w:tr w:rsidR="00B3408B" w:rsidRPr="00B033BB" w14:paraId="62A4151D" w14:textId="08F89995" w:rsidTr="00B3408B">
        <w:tc>
          <w:tcPr>
            <w:tcW w:w="1532" w:type="dxa"/>
          </w:tcPr>
          <w:p w14:paraId="75FE0B3E" w14:textId="3B42C933" w:rsidR="00B3408B" w:rsidRPr="00B033BB" w:rsidRDefault="00B3408B" w:rsidP="000F7A3A">
            <w:pPr>
              <w:rPr>
                <w:rFonts w:ascii="Poppins" w:hAnsi="Poppins" w:cs="Poppins"/>
                <w:b/>
              </w:rPr>
            </w:pPr>
            <w:r w:rsidRPr="00B033BB">
              <w:rPr>
                <w:rFonts w:ascii="Poppins" w:hAnsi="Poppins" w:cs="Poppins"/>
                <w:b/>
              </w:rPr>
              <w:t xml:space="preserve">What </w:t>
            </w:r>
            <w:r w:rsidR="0049686D" w:rsidRPr="00B033BB">
              <w:rPr>
                <w:rFonts w:ascii="Poppins" w:hAnsi="Poppins" w:cs="Poppins"/>
                <w:b/>
              </w:rPr>
              <w:t>w</w:t>
            </w:r>
            <w:r w:rsidRPr="00B033BB">
              <w:rPr>
                <w:rFonts w:ascii="Poppins" w:hAnsi="Poppins" w:cs="Poppins"/>
                <w:b/>
              </w:rPr>
              <w:t xml:space="preserve">e </w:t>
            </w:r>
            <w:r w:rsidR="0049686D" w:rsidRPr="00B033BB">
              <w:rPr>
                <w:rFonts w:ascii="Poppins" w:hAnsi="Poppins" w:cs="Poppins"/>
                <w:b/>
              </w:rPr>
              <w:t>n</w:t>
            </w:r>
            <w:r w:rsidRPr="00B033BB">
              <w:rPr>
                <w:rFonts w:ascii="Poppins" w:hAnsi="Poppins" w:cs="Poppins"/>
                <w:b/>
              </w:rPr>
              <w:t xml:space="preserve">eed </w:t>
            </w:r>
            <w:r w:rsidR="0049686D" w:rsidRPr="00B033BB">
              <w:rPr>
                <w:rFonts w:ascii="Poppins" w:hAnsi="Poppins" w:cs="Poppins"/>
                <w:b/>
              </w:rPr>
              <w:t>y</w:t>
            </w:r>
            <w:r w:rsidRPr="00B033BB">
              <w:rPr>
                <w:rFonts w:ascii="Poppins" w:hAnsi="Poppins" w:cs="Poppins"/>
                <w:b/>
              </w:rPr>
              <w:t xml:space="preserve">ou </w:t>
            </w:r>
            <w:r w:rsidR="0049686D" w:rsidRPr="00B033BB">
              <w:rPr>
                <w:rFonts w:ascii="Poppins" w:hAnsi="Poppins" w:cs="Poppins"/>
                <w:b/>
              </w:rPr>
              <w:t>t</w:t>
            </w:r>
            <w:r w:rsidRPr="00B033BB">
              <w:rPr>
                <w:rFonts w:ascii="Poppins" w:hAnsi="Poppins" w:cs="Poppins"/>
                <w:b/>
              </w:rPr>
              <w:t xml:space="preserve">o </w:t>
            </w:r>
            <w:r w:rsidR="0049686D" w:rsidRPr="00B033BB">
              <w:rPr>
                <w:rFonts w:ascii="Poppins" w:hAnsi="Poppins" w:cs="Poppins"/>
                <w:b/>
              </w:rPr>
              <w:t>d</w:t>
            </w:r>
            <w:r w:rsidRPr="00B033BB">
              <w:rPr>
                <w:rFonts w:ascii="Poppins" w:hAnsi="Poppins" w:cs="Poppins"/>
                <w:b/>
              </w:rPr>
              <w:t xml:space="preserve">o </w:t>
            </w:r>
          </w:p>
        </w:tc>
        <w:tc>
          <w:tcPr>
            <w:tcW w:w="8528" w:type="dxa"/>
          </w:tcPr>
          <w:p w14:paraId="64CA678D" w14:textId="77777777" w:rsidR="00343FE3" w:rsidRPr="00B033BB" w:rsidRDefault="00343FE3" w:rsidP="00CB5458">
            <w:pPr>
              <w:spacing w:after="240"/>
              <w:rPr>
                <w:rFonts w:ascii="Poppins" w:hAnsi="Poppins" w:cs="Poppins"/>
              </w:rPr>
            </w:pPr>
            <w:r w:rsidRPr="00B033BB">
              <w:rPr>
                <w:rFonts w:ascii="Poppins" w:hAnsi="Poppins" w:cs="Poppins"/>
                <w:b/>
              </w:rPr>
              <w:t xml:space="preserve">We need you </w:t>
            </w:r>
            <w:r w:rsidRPr="00B033BB">
              <w:rPr>
                <w:rFonts w:ascii="Poppins" w:hAnsi="Poppins" w:cs="Poppins"/>
              </w:rPr>
              <w:t xml:space="preserve">to join our energetic team to work with us to </w:t>
            </w:r>
          </w:p>
          <w:p w14:paraId="43F38AED" w14:textId="77777777" w:rsidR="00343FE3" w:rsidRPr="00B033BB" w:rsidRDefault="00343FE3" w:rsidP="00CB5458">
            <w:pPr>
              <w:pStyle w:val="ListParagraph"/>
              <w:numPr>
                <w:ilvl w:val="0"/>
                <w:numId w:val="21"/>
              </w:numPr>
              <w:spacing w:after="240"/>
              <w:rPr>
                <w:rFonts w:ascii="Poppins" w:hAnsi="Poppins" w:cs="Poppins"/>
              </w:rPr>
            </w:pPr>
            <w:r w:rsidRPr="00B033BB">
              <w:rPr>
                <w:rFonts w:ascii="Poppins" w:hAnsi="Poppins" w:cs="Poppins"/>
              </w:rPr>
              <w:t>Improve health, independence and well-being, through promotion of good engagement for people with health and care services</w:t>
            </w:r>
          </w:p>
          <w:p w14:paraId="712585DA" w14:textId="77777777" w:rsidR="00343FE3" w:rsidRPr="00B033BB" w:rsidRDefault="00343FE3" w:rsidP="00CB5458">
            <w:pPr>
              <w:pStyle w:val="ListParagraph"/>
              <w:numPr>
                <w:ilvl w:val="0"/>
                <w:numId w:val="21"/>
              </w:numPr>
              <w:spacing w:after="240"/>
              <w:rPr>
                <w:rFonts w:ascii="Poppins" w:hAnsi="Poppins" w:cs="Poppins"/>
              </w:rPr>
            </w:pPr>
            <w:r w:rsidRPr="00B033BB">
              <w:rPr>
                <w:rFonts w:ascii="Poppins" w:hAnsi="Poppins" w:cs="Poppins"/>
              </w:rPr>
              <w:t>Develop links to communities and to professional and voluntary stakeholders</w:t>
            </w:r>
          </w:p>
          <w:p w14:paraId="478D01A4" w14:textId="77777777" w:rsidR="00343FE3" w:rsidRPr="00B033BB" w:rsidRDefault="00343FE3" w:rsidP="00CB5458">
            <w:pPr>
              <w:pStyle w:val="ListParagraph"/>
              <w:numPr>
                <w:ilvl w:val="0"/>
                <w:numId w:val="21"/>
              </w:numPr>
              <w:spacing w:after="240"/>
              <w:rPr>
                <w:rFonts w:ascii="Poppins" w:hAnsi="Poppins" w:cs="Poppins"/>
              </w:rPr>
            </w:pPr>
            <w:r w:rsidRPr="00B033BB">
              <w:rPr>
                <w:rFonts w:ascii="Poppins" w:hAnsi="Poppins" w:cs="Poppins"/>
              </w:rPr>
              <w:t>Deliver good services economically, being aware of value for money</w:t>
            </w:r>
          </w:p>
          <w:p w14:paraId="0784DDC1" w14:textId="77777777" w:rsidR="00343FE3" w:rsidRPr="00B033BB" w:rsidRDefault="00343FE3" w:rsidP="00CB5458">
            <w:pPr>
              <w:pStyle w:val="ListParagraph"/>
              <w:numPr>
                <w:ilvl w:val="0"/>
                <w:numId w:val="21"/>
              </w:numPr>
              <w:spacing w:after="240"/>
              <w:rPr>
                <w:rFonts w:ascii="Poppins" w:hAnsi="Poppins" w:cs="Poppins"/>
              </w:rPr>
            </w:pPr>
            <w:r w:rsidRPr="00B033BB">
              <w:rPr>
                <w:rFonts w:ascii="Poppins" w:hAnsi="Poppins" w:cs="Poppins"/>
              </w:rPr>
              <w:t>Increase our sustainability.</w:t>
            </w:r>
          </w:p>
          <w:p w14:paraId="2CCD2DE4" w14:textId="77777777" w:rsidR="0024273D" w:rsidRPr="00B033BB" w:rsidRDefault="0024273D" w:rsidP="00CB5458">
            <w:pPr>
              <w:pStyle w:val="ListParagraph"/>
              <w:numPr>
                <w:ilvl w:val="0"/>
                <w:numId w:val="21"/>
              </w:numPr>
              <w:rPr>
                <w:rFonts w:ascii="Poppins" w:hAnsi="Poppins" w:cs="Poppins"/>
              </w:rPr>
            </w:pPr>
            <w:r w:rsidRPr="00B033BB">
              <w:rPr>
                <w:rFonts w:ascii="Poppins" w:hAnsi="Poppins" w:cs="Poppins"/>
              </w:rPr>
              <w:t>You will research and maintain a database of information resources</w:t>
            </w:r>
          </w:p>
          <w:p w14:paraId="2BC04D5C" w14:textId="77777777" w:rsidR="0024273D" w:rsidRPr="00B033BB" w:rsidRDefault="0024273D" w:rsidP="00CB5458">
            <w:pPr>
              <w:pStyle w:val="ListParagraph"/>
              <w:numPr>
                <w:ilvl w:val="0"/>
                <w:numId w:val="21"/>
              </w:numPr>
              <w:rPr>
                <w:rFonts w:ascii="Poppins" w:hAnsi="Poppins" w:cs="Poppins"/>
              </w:rPr>
            </w:pPr>
            <w:r w:rsidRPr="00B033BB">
              <w:rPr>
                <w:rFonts w:ascii="Poppins" w:hAnsi="Poppins" w:cs="Poppins"/>
              </w:rPr>
              <w:t>You will take calls, answer emails and letters, providing information and signposting to members of the public</w:t>
            </w:r>
          </w:p>
          <w:p w14:paraId="2DBD28A9" w14:textId="77777777" w:rsidR="0024273D" w:rsidRPr="00B033BB" w:rsidRDefault="0024273D" w:rsidP="00CB5458">
            <w:pPr>
              <w:pStyle w:val="ListParagraph"/>
              <w:numPr>
                <w:ilvl w:val="0"/>
                <w:numId w:val="21"/>
              </w:numPr>
              <w:rPr>
                <w:rFonts w:ascii="Poppins" w:hAnsi="Poppins" w:cs="Poppins"/>
              </w:rPr>
            </w:pPr>
            <w:r w:rsidRPr="00B033BB">
              <w:rPr>
                <w:rFonts w:ascii="Poppins" w:hAnsi="Poppins" w:cs="Poppins"/>
              </w:rPr>
              <w:t>You will maintain accurate recording systems in line with data protection and consent requirements</w:t>
            </w:r>
          </w:p>
          <w:p w14:paraId="07F40FE6" w14:textId="77777777" w:rsidR="0024273D" w:rsidRPr="00B033BB" w:rsidRDefault="0024273D" w:rsidP="00CB5458">
            <w:pPr>
              <w:pStyle w:val="ListParagraph"/>
              <w:numPr>
                <w:ilvl w:val="0"/>
                <w:numId w:val="21"/>
              </w:numPr>
              <w:rPr>
                <w:rFonts w:ascii="Poppins" w:hAnsi="Poppins" w:cs="Poppins"/>
              </w:rPr>
            </w:pPr>
            <w:r w:rsidRPr="00B033BB">
              <w:rPr>
                <w:rFonts w:ascii="Poppins" w:hAnsi="Poppins" w:cs="Poppins"/>
              </w:rPr>
              <w:t>You will liaise with partner organisations to ensure optimum referral</w:t>
            </w:r>
          </w:p>
          <w:p w14:paraId="1ACC8481" w14:textId="70FAD695" w:rsidR="0024273D" w:rsidRPr="00B033BB" w:rsidRDefault="0024273D" w:rsidP="00CB5458">
            <w:pPr>
              <w:pStyle w:val="ListParagraph"/>
              <w:numPr>
                <w:ilvl w:val="0"/>
                <w:numId w:val="21"/>
              </w:numPr>
              <w:rPr>
                <w:rFonts w:ascii="Poppins" w:hAnsi="Poppins" w:cs="Poppins"/>
              </w:rPr>
            </w:pPr>
            <w:r w:rsidRPr="00B033BB">
              <w:rPr>
                <w:rFonts w:ascii="Poppins" w:hAnsi="Poppins" w:cs="Poppins"/>
              </w:rPr>
              <w:t>You will help develop and maintain Healthwatch Cambridgeshire and Peterborough recording systems</w:t>
            </w:r>
          </w:p>
          <w:p w14:paraId="3A9B4B49" w14:textId="77777777" w:rsidR="0024273D" w:rsidRPr="00B033BB" w:rsidRDefault="0024273D" w:rsidP="00CB5458">
            <w:pPr>
              <w:pStyle w:val="ListParagraph"/>
              <w:numPr>
                <w:ilvl w:val="0"/>
                <w:numId w:val="21"/>
              </w:numPr>
              <w:rPr>
                <w:rFonts w:ascii="Poppins" w:hAnsi="Poppins" w:cs="Poppins"/>
              </w:rPr>
            </w:pPr>
            <w:r w:rsidRPr="00B033BB">
              <w:rPr>
                <w:rFonts w:ascii="Poppins" w:hAnsi="Poppins" w:cs="Poppins"/>
              </w:rPr>
              <w:t>You will assist in preparing and disseminating marketing materials</w:t>
            </w:r>
          </w:p>
          <w:p w14:paraId="1BDC6B04" w14:textId="77777777" w:rsidR="0024273D" w:rsidRPr="00B033BB" w:rsidRDefault="0024273D" w:rsidP="00CB5458">
            <w:pPr>
              <w:pStyle w:val="ListParagraph"/>
              <w:numPr>
                <w:ilvl w:val="0"/>
                <w:numId w:val="21"/>
              </w:numPr>
              <w:rPr>
                <w:rFonts w:ascii="Poppins" w:hAnsi="Poppins" w:cs="Poppins"/>
              </w:rPr>
            </w:pPr>
            <w:r w:rsidRPr="00B033BB">
              <w:rPr>
                <w:rFonts w:ascii="Poppins" w:hAnsi="Poppins" w:cs="Poppins"/>
              </w:rPr>
              <w:t>You will undertake promotional activities and assist in preparing data reports for analysis</w:t>
            </w:r>
          </w:p>
          <w:p w14:paraId="63342609" w14:textId="1A24DD00" w:rsidR="00594CDE" w:rsidRPr="00B033BB" w:rsidRDefault="0024273D" w:rsidP="00CB5458">
            <w:pPr>
              <w:pStyle w:val="ListParagraph"/>
              <w:numPr>
                <w:ilvl w:val="0"/>
                <w:numId w:val="21"/>
              </w:numPr>
              <w:rPr>
                <w:rFonts w:ascii="Poppins" w:hAnsi="Poppins" w:cs="Poppins"/>
              </w:rPr>
            </w:pPr>
            <w:r w:rsidRPr="00B033BB">
              <w:rPr>
                <w:rFonts w:ascii="Poppins" w:hAnsi="Poppins" w:cs="Poppins"/>
              </w:rPr>
              <w:t>You will attend meetings as requested</w:t>
            </w:r>
          </w:p>
        </w:tc>
      </w:tr>
      <w:tr w:rsidR="00B3408B" w:rsidRPr="00B033BB" w14:paraId="07BEC30F" w14:textId="64FE58A0" w:rsidTr="00B3408B">
        <w:tc>
          <w:tcPr>
            <w:tcW w:w="1532" w:type="dxa"/>
          </w:tcPr>
          <w:p w14:paraId="4BCADE50" w14:textId="1BB89685" w:rsidR="00B3408B" w:rsidRPr="00B033BB" w:rsidRDefault="00B3408B">
            <w:pPr>
              <w:rPr>
                <w:rFonts w:ascii="Poppins" w:hAnsi="Poppins" w:cs="Poppins"/>
                <w:b/>
              </w:rPr>
            </w:pPr>
            <w:r w:rsidRPr="00B033BB">
              <w:rPr>
                <w:rFonts w:ascii="Poppins" w:hAnsi="Poppins" w:cs="Poppins"/>
              </w:rPr>
              <w:br w:type="page"/>
            </w:r>
            <w:r w:rsidRPr="00B033BB">
              <w:rPr>
                <w:rFonts w:ascii="Poppins" w:hAnsi="Poppins" w:cs="Poppins"/>
              </w:rPr>
              <w:br w:type="page"/>
            </w:r>
            <w:r w:rsidRPr="00B033BB">
              <w:rPr>
                <w:rFonts w:ascii="Poppins" w:hAnsi="Poppins" w:cs="Poppins"/>
                <w:b/>
              </w:rPr>
              <w:t xml:space="preserve">This </w:t>
            </w:r>
            <w:r w:rsidR="00A06C9E" w:rsidRPr="00B033BB">
              <w:rPr>
                <w:rFonts w:ascii="Poppins" w:hAnsi="Poppins" w:cs="Poppins"/>
                <w:b/>
              </w:rPr>
              <w:t>j</w:t>
            </w:r>
            <w:r w:rsidRPr="00B033BB">
              <w:rPr>
                <w:rFonts w:ascii="Poppins" w:hAnsi="Poppins" w:cs="Poppins"/>
                <w:b/>
              </w:rPr>
              <w:t xml:space="preserve">ob Is </w:t>
            </w:r>
            <w:r w:rsidR="00A06C9E" w:rsidRPr="00B033BB">
              <w:rPr>
                <w:rFonts w:ascii="Poppins" w:hAnsi="Poppins" w:cs="Poppins"/>
                <w:b/>
              </w:rPr>
              <w:t>i</w:t>
            </w:r>
            <w:r w:rsidRPr="00B033BB">
              <w:rPr>
                <w:rFonts w:ascii="Poppins" w:hAnsi="Poppins" w:cs="Poppins"/>
                <w:b/>
              </w:rPr>
              <w:t xml:space="preserve">deal </w:t>
            </w:r>
            <w:r w:rsidR="00A06C9E" w:rsidRPr="00B033BB">
              <w:rPr>
                <w:rFonts w:ascii="Poppins" w:hAnsi="Poppins" w:cs="Poppins"/>
                <w:b/>
              </w:rPr>
              <w:t>i</w:t>
            </w:r>
            <w:r w:rsidRPr="00B033BB">
              <w:rPr>
                <w:rFonts w:ascii="Poppins" w:hAnsi="Poppins" w:cs="Poppins"/>
                <w:b/>
              </w:rPr>
              <w:t xml:space="preserve">f </w:t>
            </w:r>
            <w:r w:rsidR="00A06C9E" w:rsidRPr="00B033BB">
              <w:rPr>
                <w:rFonts w:ascii="Poppins" w:hAnsi="Poppins" w:cs="Poppins"/>
                <w:b/>
              </w:rPr>
              <w:t>y</w:t>
            </w:r>
            <w:r w:rsidRPr="00B033BB">
              <w:rPr>
                <w:rFonts w:ascii="Poppins" w:hAnsi="Poppins" w:cs="Poppins"/>
                <w:b/>
              </w:rPr>
              <w:t xml:space="preserve">ou </w:t>
            </w:r>
            <w:r w:rsidR="00A06C9E" w:rsidRPr="00B033BB">
              <w:rPr>
                <w:rFonts w:ascii="Poppins" w:hAnsi="Poppins" w:cs="Poppins"/>
                <w:b/>
              </w:rPr>
              <w:lastRenderedPageBreak/>
              <w:t>a</w:t>
            </w:r>
            <w:r w:rsidRPr="00B033BB">
              <w:rPr>
                <w:rFonts w:ascii="Poppins" w:hAnsi="Poppins" w:cs="Poppins"/>
                <w:b/>
              </w:rPr>
              <w:t xml:space="preserve">re </w:t>
            </w:r>
            <w:r w:rsidR="00A06C9E" w:rsidRPr="00B033BB">
              <w:rPr>
                <w:rFonts w:ascii="Poppins" w:hAnsi="Poppins" w:cs="Poppins"/>
                <w:b/>
              </w:rPr>
              <w:t>m</w:t>
            </w:r>
            <w:r w:rsidRPr="00B033BB">
              <w:rPr>
                <w:rFonts w:ascii="Poppins" w:hAnsi="Poppins" w:cs="Poppins"/>
                <w:b/>
              </w:rPr>
              <w:t xml:space="preserve">otivated </w:t>
            </w:r>
            <w:r w:rsidR="00A06C9E" w:rsidRPr="00B033BB">
              <w:rPr>
                <w:rFonts w:ascii="Poppins" w:hAnsi="Poppins" w:cs="Poppins"/>
                <w:b/>
              </w:rPr>
              <w:t>t</w:t>
            </w:r>
            <w:r w:rsidRPr="00B033BB">
              <w:rPr>
                <w:rFonts w:ascii="Poppins" w:hAnsi="Poppins" w:cs="Poppins"/>
                <w:b/>
              </w:rPr>
              <w:t>o</w:t>
            </w:r>
          </w:p>
        </w:tc>
        <w:tc>
          <w:tcPr>
            <w:tcW w:w="8528" w:type="dxa"/>
          </w:tcPr>
          <w:p w14:paraId="38DE2AF4" w14:textId="77777777" w:rsidR="00030D93" w:rsidRPr="00B033BB" w:rsidRDefault="00030D93" w:rsidP="00030D93">
            <w:pPr>
              <w:pStyle w:val="ListParagraph"/>
              <w:numPr>
                <w:ilvl w:val="0"/>
                <w:numId w:val="19"/>
              </w:numPr>
              <w:rPr>
                <w:rFonts w:ascii="Poppins" w:hAnsi="Poppins" w:cs="Poppins"/>
              </w:rPr>
            </w:pPr>
            <w:r w:rsidRPr="00B033BB">
              <w:rPr>
                <w:rFonts w:ascii="Poppins" w:hAnsi="Poppins" w:cs="Poppins"/>
              </w:rPr>
              <w:lastRenderedPageBreak/>
              <w:t>Use your communication skills to support the development of the organisation and help to improve health outcomes for local people</w:t>
            </w:r>
          </w:p>
          <w:p w14:paraId="3E22A30A" w14:textId="77777777" w:rsidR="00030D93" w:rsidRPr="00B033BB" w:rsidRDefault="00030D93" w:rsidP="00030D93">
            <w:pPr>
              <w:pStyle w:val="ListParagraph"/>
              <w:numPr>
                <w:ilvl w:val="0"/>
                <w:numId w:val="19"/>
              </w:numPr>
              <w:rPr>
                <w:rFonts w:ascii="Poppins" w:hAnsi="Poppins" w:cs="Poppins"/>
              </w:rPr>
            </w:pPr>
            <w:r w:rsidRPr="00B033BB">
              <w:rPr>
                <w:rFonts w:ascii="Poppins" w:hAnsi="Poppins" w:cs="Poppins"/>
              </w:rPr>
              <w:lastRenderedPageBreak/>
              <w:t>Enjoy methodical, structured work</w:t>
            </w:r>
          </w:p>
          <w:p w14:paraId="05061588" w14:textId="6EA220CA" w:rsidR="00A06C9E" w:rsidRPr="00B033BB" w:rsidRDefault="00A06C9E" w:rsidP="00030D93">
            <w:pPr>
              <w:pStyle w:val="ListParagraph"/>
              <w:numPr>
                <w:ilvl w:val="0"/>
                <w:numId w:val="19"/>
              </w:numPr>
              <w:spacing w:line="276" w:lineRule="auto"/>
              <w:rPr>
                <w:rFonts w:ascii="Poppins" w:hAnsi="Poppins" w:cs="Poppins"/>
              </w:rPr>
            </w:pPr>
            <w:r w:rsidRPr="00B033BB">
              <w:rPr>
                <w:rFonts w:ascii="Poppins" w:hAnsi="Poppins" w:cs="Poppins"/>
              </w:rPr>
              <w:t xml:space="preserve">Help make care better for people in Cambridgeshire and Peterborough, particularly those who are less likely to be heard. </w:t>
            </w:r>
          </w:p>
          <w:p w14:paraId="5FEC1A14" w14:textId="77777777" w:rsidR="00B3408B" w:rsidRPr="00B033BB" w:rsidRDefault="00B3408B" w:rsidP="00030D93">
            <w:pPr>
              <w:pStyle w:val="ListParagraph"/>
              <w:numPr>
                <w:ilvl w:val="0"/>
                <w:numId w:val="19"/>
              </w:numPr>
              <w:spacing w:line="276" w:lineRule="auto"/>
              <w:rPr>
                <w:rFonts w:ascii="Poppins" w:hAnsi="Poppins" w:cs="Poppins"/>
              </w:rPr>
            </w:pPr>
            <w:r w:rsidRPr="00B033BB">
              <w:rPr>
                <w:rFonts w:ascii="Poppins" w:hAnsi="Poppins" w:cs="Poppins"/>
              </w:rPr>
              <w:t>Make a difference and see the impact of your work on other people’s lives</w:t>
            </w:r>
          </w:p>
          <w:p w14:paraId="6115432B" w14:textId="01F30F14" w:rsidR="00555701" w:rsidRPr="00B033BB" w:rsidRDefault="00A06C9E" w:rsidP="00030D93">
            <w:pPr>
              <w:pStyle w:val="ListParagraph"/>
              <w:numPr>
                <w:ilvl w:val="0"/>
                <w:numId w:val="19"/>
              </w:numPr>
              <w:spacing w:line="276" w:lineRule="auto"/>
              <w:rPr>
                <w:rFonts w:ascii="Poppins" w:hAnsi="Poppins" w:cs="Poppins"/>
              </w:rPr>
            </w:pPr>
            <w:r w:rsidRPr="00B033BB">
              <w:rPr>
                <w:rFonts w:ascii="Poppins" w:hAnsi="Poppins" w:cs="Poppins"/>
              </w:rPr>
              <w:t xml:space="preserve">Be part of a team and work </w:t>
            </w:r>
            <w:r w:rsidR="00B3408B" w:rsidRPr="00B033BB">
              <w:rPr>
                <w:rFonts w:ascii="Poppins" w:hAnsi="Poppins" w:cs="Poppins"/>
              </w:rPr>
              <w:t>closely with colleagues</w:t>
            </w:r>
            <w:r w:rsidRPr="00B033BB">
              <w:rPr>
                <w:rFonts w:ascii="Poppins" w:hAnsi="Poppins" w:cs="Poppins"/>
              </w:rPr>
              <w:t>.</w:t>
            </w:r>
          </w:p>
        </w:tc>
      </w:tr>
      <w:tr w:rsidR="00B3408B" w:rsidRPr="00B033BB" w14:paraId="7D36355C" w14:textId="2C94D19D" w:rsidTr="00B3408B">
        <w:tc>
          <w:tcPr>
            <w:tcW w:w="1532" w:type="dxa"/>
          </w:tcPr>
          <w:p w14:paraId="49D7B353" w14:textId="592D5859" w:rsidR="00B3408B" w:rsidRPr="00B033BB" w:rsidRDefault="00B3408B" w:rsidP="00925958">
            <w:pPr>
              <w:rPr>
                <w:rFonts w:ascii="Poppins" w:hAnsi="Poppins" w:cs="Poppins"/>
              </w:rPr>
            </w:pPr>
            <w:r w:rsidRPr="00B033BB">
              <w:rPr>
                <w:rFonts w:ascii="Poppins" w:hAnsi="Poppins" w:cs="Poppins"/>
                <w:b/>
              </w:rPr>
              <w:lastRenderedPageBreak/>
              <w:t xml:space="preserve">Experience </w:t>
            </w:r>
            <w:r w:rsidR="00A06C9E" w:rsidRPr="00B033BB">
              <w:rPr>
                <w:rFonts w:ascii="Poppins" w:hAnsi="Poppins" w:cs="Poppins"/>
                <w:b/>
              </w:rPr>
              <w:t>a</w:t>
            </w:r>
            <w:r w:rsidRPr="00B033BB">
              <w:rPr>
                <w:rFonts w:ascii="Poppins" w:hAnsi="Poppins" w:cs="Poppins"/>
                <w:b/>
              </w:rPr>
              <w:t xml:space="preserve">nd </w:t>
            </w:r>
            <w:r w:rsidR="00A06C9E" w:rsidRPr="00B033BB">
              <w:rPr>
                <w:rFonts w:ascii="Poppins" w:hAnsi="Poppins" w:cs="Poppins"/>
                <w:b/>
              </w:rPr>
              <w:t>s</w:t>
            </w:r>
            <w:r w:rsidRPr="00B033BB">
              <w:rPr>
                <w:rFonts w:ascii="Poppins" w:hAnsi="Poppins" w:cs="Poppins"/>
                <w:b/>
              </w:rPr>
              <w:t xml:space="preserve">kills </w:t>
            </w:r>
            <w:r w:rsidR="00A06C9E" w:rsidRPr="00B033BB">
              <w:rPr>
                <w:rFonts w:ascii="Poppins" w:hAnsi="Poppins" w:cs="Poppins"/>
                <w:b/>
              </w:rPr>
              <w:t>w</w:t>
            </w:r>
            <w:r w:rsidRPr="00B033BB">
              <w:rPr>
                <w:rFonts w:ascii="Poppins" w:hAnsi="Poppins" w:cs="Poppins"/>
                <w:b/>
              </w:rPr>
              <w:t xml:space="preserve">e </w:t>
            </w:r>
            <w:r w:rsidR="00A06C9E" w:rsidRPr="00B033BB">
              <w:rPr>
                <w:rFonts w:ascii="Poppins" w:hAnsi="Poppins" w:cs="Poppins"/>
                <w:b/>
              </w:rPr>
              <w:t>n</w:t>
            </w:r>
            <w:r w:rsidRPr="00B033BB">
              <w:rPr>
                <w:rFonts w:ascii="Poppins" w:hAnsi="Poppins" w:cs="Poppins"/>
                <w:b/>
              </w:rPr>
              <w:t xml:space="preserve">eed </w:t>
            </w:r>
            <w:r w:rsidR="00A06C9E" w:rsidRPr="00B033BB">
              <w:rPr>
                <w:rFonts w:ascii="Poppins" w:hAnsi="Poppins" w:cs="Poppins"/>
                <w:b/>
              </w:rPr>
              <w:t>y</w:t>
            </w:r>
            <w:r w:rsidRPr="00B033BB">
              <w:rPr>
                <w:rFonts w:ascii="Poppins" w:hAnsi="Poppins" w:cs="Poppins"/>
                <w:b/>
              </w:rPr>
              <w:t xml:space="preserve">ou </w:t>
            </w:r>
            <w:r w:rsidR="00A06C9E" w:rsidRPr="00B033BB">
              <w:rPr>
                <w:rFonts w:ascii="Poppins" w:hAnsi="Poppins" w:cs="Poppins"/>
                <w:b/>
              </w:rPr>
              <w:t>t</w:t>
            </w:r>
            <w:r w:rsidRPr="00B033BB">
              <w:rPr>
                <w:rFonts w:ascii="Poppins" w:hAnsi="Poppins" w:cs="Poppins"/>
                <w:b/>
              </w:rPr>
              <w:t xml:space="preserve">o </w:t>
            </w:r>
            <w:r w:rsidR="00A06C9E" w:rsidRPr="00B033BB">
              <w:rPr>
                <w:rFonts w:ascii="Poppins" w:hAnsi="Poppins" w:cs="Poppins"/>
                <w:b/>
              </w:rPr>
              <w:t>h</w:t>
            </w:r>
            <w:r w:rsidRPr="00B033BB">
              <w:rPr>
                <w:rFonts w:ascii="Poppins" w:hAnsi="Poppins" w:cs="Poppins"/>
                <w:b/>
              </w:rPr>
              <w:t>ave</w:t>
            </w:r>
          </w:p>
        </w:tc>
        <w:tc>
          <w:tcPr>
            <w:tcW w:w="8528" w:type="dxa"/>
          </w:tcPr>
          <w:p w14:paraId="4E02F9F7" w14:textId="77777777" w:rsidR="000A7015" w:rsidRPr="00B033BB" w:rsidRDefault="000A7015" w:rsidP="000A7015">
            <w:pPr>
              <w:rPr>
                <w:rFonts w:ascii="Poppins" w:hAnsi="Poppins" w:cs="Poppins"/>
                <w:b/>
              </w:rPr>
            </w:pPr>
            <w:r w:rsidRPr="00B033BB">
              <w:rPr>
                <w:rFonts w:ascii="Poppins" w:hAnsi="Poppins" w:cs="Poppins"/>
                <w:b/>
              </w:rPr>
              <w:t>You will have</w:t>
            </w:r>
          </w:p>
          <w:p w14:paraId="633C666C" w14:textId="77777777" w:rsidR="000A7015" w:rsidRPr="00B033BB" w:rsidRDefault="000A7015" w:rsidP="000A7015">
            <w:pPr>
              <w:numPr>
                <w:ilvl w:val="0"/>
                <w:numId w:val="9"/>
              </w:numPr>
              <w:rPr>
                <w:rFonts w:ascii="Poppins" w:hAnsi="Poppins" w:cs="Poppins"/>
              </w:rPr>
            </w:pPr>
            <w:r w:rsidRPr="00B033BB">
              <w:rPr>
                <w:rFonts w:ascii="Poppins" w:hAnsi="Poppins" w:cs="Poppins"/>
              </w:rPr>
              <w:t>An understanding of the remit of Healthwatch and importance of patient involvement</w:t>
            </w:r>
          </w:p>
          <w:p w14:paraId="1F323A71" w14:textId="77777777" w:rsidR="000A7015" w:rsidRPr="00B033BB" w:rsidRDefault="000A7015" w:rsidP="000A7015">
            <w:pPr>
              <w:numPr>
                <w:ilvl w:val="0"/>
                <w:numId w:val="9"/>
              </w:numPr>
              <w:rPr>
                <w:rFonts w:ascii="Poppins" w:hAnsi="Poppins" w:cs="Poppins"/>
              </w:rPr>
            </w:pPr>
            <w:r w:rsidRPr="00B033BB">
              <w:rPr>
                <w:rFonts w:ascii="Poppins" w:hAnsi="Poppins" w:cs="Poppins"/>
              </w:rPr>
              <w:t>An understanding of the structure and delivery of NHS and social care services</w:t>
            </w:r>
          </w:p>
          <w:p w14:paraId="64F8C888" w14:textId="3580690D" w:rsidR="000A7015" w:rsidRPr="00B033BB" w:rsidRDefault="000A7015" w:rsidP="000A7015">
            <w:pPr>
              <w:numPr>
                <w:ilvl w:val="0"/>
                <w:numId w:val="9"/>
              </w:numPr>
              <w:rPr>
                <w:rFonts w:ascii="Poppins" w:hAnsi="Poppins" w:cs="Poppins"/>
              </w:rPr>
            </w:pPr>
            <w:r w:rsidRPr="00B033BB">
              <w:rPr>
                <w:rFonts w:ascii="Poppins" w:hAnsi="Poppins" w:cs="Poppins"/>
              </w:rPr>
              <w:t>Experience of working in a customer service or public facing role</w:t>
            </w:r>
            <w:r w:rsidR="002913F4" w:rsidRPr="00B033BB">
              <w:rPr>
                <w:rFonts w:ascii="Poppins" w:hAnsi="Poppins" w:cs="Poppins"/>
              </w:rPr>
              <w:t>.</w:t>
            </w:r>
          </w:p>
          <w:p w14:paraId="3731EE30" w14:textId="77777777" w:rsidR="000A7015" w:rsidRPr="00B033BB" w:rsidRDefault="000A7015" w:rsidP="000A7015">
            <w:pPr>
              <w:ind w:left="360"/>
              <w:rPr>
                <w:rFonts w:ascii="Poppins" w:hAnsi="Poppins" w:cs="Poppins"/>
              </w:rPr>
            </w:pPr>
          </w:p>
          <w:p w14:paraId="118B66AE" w14:textId="77777777" w:rsidR="000A7015" w:rsidRPr="00B033BB" w:rsidRDefault="000A7015" w:rsidP="000A7015">
            <w:pPr>
              <w:rPr>
                <w:rFonts w:ascii="Poppins" w:hAnsi="Poppins" w:cs="Poppins"/>
              </w:rPr>
            </w:pPr>
            <w:r w:rsidRPr="00B033BB">
              <w:rPr>
                <w:rFonts w:ascii="Poppins" w:hAnsi="Poppins" w:cs="Poppins"/>
                <w:b/>
              </w:rPr>
              <w:t>Ideally, though not essential, you will also be able to demonstrate</w:t>
            </w:r>
          </w:p>
          <w:p w14:paraId="2BEEE061" w14:textId="77777777" w:rsidR="000A7015" w:rsidRPr="00B033BB" w:rsidRDefault="000A7015" w:rsidP="000A7015">
            <w:pPr>
              <w:numPr>
                <w:ilvl w:val="0"/>
                <w:numId w:val="9"/>
              </w:numPr>
              <w:rPr>
                <w:rFonts w:ascii="Poppins" w:hAnsi="Poppins" w:cs="Poppins"/>
              </w:rPr>
            </w:pPr>
            <w:r w:rsidRPr="00B033BB">
              <w:rPr>
                <w:rFonts w:ascii="Poppins" w:hAnsi="Poppins" w:cs="Poppins"/>
              </w:rPr>
              <w:t>Evidence of continuing education and/or personal development</w:t>
            </w:r>
          </w:p>
          <w:p w14:paraId="55F5CE9F" w14:textId="77777777" w:rsidR="00FD39EE" w:rsidRPr="00B033BB" w:rsidRDefault="00FD39EE" w:rsidP="00FD39EE">
            <w:pPr>
              <w:spacing w:line="276" w:lineRule="auto"/>
              <w:rPr>
                <w:rFonts w:ascii="Poppins" w:hAnsi="Poppins" w:cs="Poppins"/>
              </w:rPr>
            </w:pPr>
          </w:p>
          <w:p w14:paraId="1CF2781B" w14:textId="4D5F2406" w:rsidR="00B3408B" w:rsidRPr="00B033BB" w:rsidRDefault="00B3408B" w:rsidP="008F3A9E">
            <w:pPr>
              <w:spacing w:line="276" w:lineRule="auto"/>
              <w:ind w:left="52"/>
              <w:rPr>
                <w:rFonts w:ascii="Poppins" w:hAnsi="Poppins" w:cs="Poppins"/>
                <w:b/>
                <w:bCs/>
              </w:rPr>
            </w:pPr>
            <w:r w:rsidRPr="00B033BB">
              <w:rPr>
                <w:rFonts w:ascii="Poppins" w:hAnsi="Poppins" w:cs="Poppins"/>
                <w:b/>
                <w:bCs/>
              </w:rPr>
              <w:t>You will also need to demonstrate</w:t>
            </w:r>
          </w:p>
          <w:p w14:paraId="757E7A5C" w14:textId="444A47E7" w:rsidR="00B475BB" w:rsidRPr="00B033BB" w:rsidRDefault="00B475BB" w:rsidP="008F3A9E">
            <w:pPr>
              <w:pStyle w:val="ListParagraph"/>
              <w:numPr>
                <w:ilvl w:val="0"/>
                <w:numId w:val="19"/>
              </w:numPr>
              <w:spacing w:line="276" w:lineRule="auto"/>
              <w:ind w:left="336" w:hanging="284"/>
              <w:rPr>
                <w:rFonts w:ascii="Poppins" w:hAnsi="Poppins" w:cs="Poppins"/>
              </w:rPr>
            </w:pPr>
            <w:r w:rsidRPr="00B033BB">
              <w:rPr>
                <w:rFonts w:ascii="Poppins" w:hAnsi="Poppins" w:cs="Poppins"/>
              </w:rPr>
              <w:t>Good organisation and time management skills.</w:t>
            </w:r>
          </w:p>
          <w:p w14:paraId="5BCA4E63" w14:textId="77777777" w:rsidR="001C21FC" w:rsidRPr="00B033BB" w:rsidRDefault="002913F4" w:rsidP="008F3A9E">
            <w:pPr>
              <w:pStyle w:val="ListParagraph"/>
              <w:numPr>
                <w:ilvl w:val="0"/>
                <w:numId w:val="19"/>
              </w:numPr>
              <w:spacing w:line="276" w:lineRule="auto"/>
              <w:ind w:left="336" w:hanging="284"/>
              <w:rPr>
                <w:rFonts w:ascii="Poppins" w:hAnsi="Poppins" w:cs="Poppins"/>
              </w:rPr>
            </w:pPr>
            <w:r w:rsidRPr="00B033BB">
              <w:rPr>
                <w:rFonts w:ascii="Poppins" w:hAnsi="Poppins" w:cs="Poppins"/>
              </w:rPr>
              <w:t>Good</w:t>
            </w:r>
            <w:r w:rsidR="00B3408B" w:rsidRPr="00B033BB">
              <w:rPr>
                <w:rFonts w:ascii="Poppins" w:hAnsi="Poppins" w:cs="Poppins"/>
              </w:rPr>
              <w:t xml:space="preserve"> </w:t>
            </w:r>
            <w:r w:rsidR="00C57712" w:rsidRPr="00B033BB">
              <w:rPr>
                <w:rFonts w:ascii="Poppins" w:hAnsi="Poppins" w:cs="Poppins"/>
              </w:rPr>
              <w:t xml:space="preserve">oral and written </w:t>
            </w:r>
            <w:r w:rsidR="001C21FC" w:rsidRPr="00B033BB">
              <w:rPr>
                <w:rFonts w:ascii="Poppins" w:hAnsi="Poppins" w:cs="Poppins"/>
              </w:rPr>
              <w:t xml:space="preserve">communication skills </w:t>
            </w:r>
          </w:p>
          <w:p w14:paraId="33DDE1E8" w14:textId="23B69F5E" w:rsidR="00B3408B" w:rsidRPr="00B033BB" w:rsidRDefault="001C21FC" w:rsidP="008F3A9E">
            <w:pPr>
              <w:pStyle w:val="ListParagraph"/>
              <w:numPr>
                <w:ilvl w:val="0"/>
                <w:numId w:val="19"/>
              </w:numPr>
              <w:spacing w:line="276" w:lineRule="auto"/>
              <w:ind w:left="336" w:hanging="284"/>
              <w:rPr>
                <w:rFonts w:ascii="Poppins" w:hAnsi="Poppins" w:cs="Poppins"/>
              </w:rPr>
            </w:pPr>
            <w:r w:rsidRPr="00B033BB">
              <w:rPr>
                <w:rFonts w:ascii="Poppins" w:hAnsi="Poppins" w:cs="Poppins"/>
              </w:rPr>
              <w:t xml:space="preserve">Good </w:t>
            </w:r>
            <w:r w:rsidR="001E66C7" w:rsidRPr="00B033BB">
              <w:rPr>
                <w:rFonts w:ascii="Poppins" w:hAnsi="Poppins" w:cs="Poppins"/>
              </w:rPr>
              <w:t>interpersonal s</w:t>
            </w:r>
            <w:r w:rsidR="00B3408B" w:rsidRPr="00B033BB">
              <w:rPr>
                <w:rFonts w:ascii="Poppins" w:hAnsi="Poppins" w:cs="Poppins"/>
              </w:rPr>
              <w:t>kills</w:t>
            </w:r>
            <w:r w:rsidR="001E66C7" w:rsidRPr="00B033BB">
              <w:rPr>
                <w:rFonts w:ascii="Poppins" w:hAnsi="Poppins" w:cs="Poppins"/>
              </w:rPr>
              <w:t xml:space="preserve"> </w:t>
            </w:r>
          </w:p>
          <w:p w14:paraId="77E4A64F" w14:textId="024F5396" w:rsidR="000F64FC" w:rsidRPr="00B033BB" w:rsidRDefault="000F64FC" w:rsidP="008F3A9E">
            <w:pPr>
              <w:pStyle w:val="ListParagraph"/>
              <w:numPr>
                <w:ilvl w:val="0"/>
                <w:numId w:val="19"/>
              </w:numPr>
              <w:spacing w:line="276" w:lineRule="auto"/>
              <w:ind w:left="336" w:hanging="284"/>
              <w:rPr>
                <w:rFonts w:ascii="Poppins" w:hAnsi="Poppins" w:cs="Poppins"/>
              </w:rPr>
            </w:pPr>
            <w:r w:rsidRPr="00B033BB">
              <w:rPr>
                <w:rFonts w:ascii="Poppins" w:hAnsi="Poppins" w:cs="Poppins"/>
              </w:rPr>
              <w:t>Good IT skills</w:t>
            </w:r>
            <w:r w:rsidR="0093304B" w:rsidRPr="00B033BB">
              <w:rPr>
                <w:rFonts w:ascii="Poppins" w:hAnsi="Poppins" w:cs="Poppins"/>
              </w:rPr>
              <w:t xml:space="preserve">, including Microsoft Office packages, </w:t>
            </w:r>
            <w:r w:rsidRPr="00B033BB">
              <w:rPr>
                <w:rFonts w:ascii="Poppins" w:hAnsi="Poppins" w:cs="Poppins"/>
              </w:rPr>
              <w:t>and familiar with the use of C</w:t>
            </w:r>
            <w:r w:rsidR="004A13D0" w:rsidRPr="00B033BB">
              <w:rPr>
                <w:rFonts w:ascii="Poppins" w:hAnsi="Poppins" w:cs="Poppins"/>
              </w:rPr>
              <w:t xml:space="preserve">ustomer </w:t>
            </w:r>
            <w:r w:rsidRPr="00B033BB">
              <w:rPr>
                <w:rFonts w:ascii="Poppins" w:hAnsi="Poppins" w:cs="Poppins"/>
              </w:rPr>
              <w:t>R</w:t>
            </w:r>
            <w:r w:rsidR="004A13D0" w:rsidRPr="00B033BB">
              <w:rPr>
                <w:rFonts w:ascii="Poppins" w:hAnsi="Poppins" w:cs="Poppins"/>
              </w:rPr>
              <w:t xml:space="preserve">elationship </w:t>
            </w:r>
            <w:r w:rsidRPr="00B033BB">
              <w:rPr>
                <w:rFonts w:ascii="Poppins" w:hAnsi="Poppins" w:cs="Poppins"/>
              </w:rPr>
              <w:t>M</w:t>
            </w:r>
            <w:r w:rsidR="004A13D0" w:rsidRPr="00B033BB">
              <w:rPr>
                <w:rFonts w:ascii="Poppins" w:hAnsi="Poppins" w:cs="Poppins"/>
              </w:rPr>
              <w:t>anagement</w:t>
            </w:r>
            <w:r w:rsidRPr="00B033BB">
              <w:rPr>
                <w:rFonts w:ascii="Poppins" w:hAnsi="Poppins" w:cs="Poppins"/>
              </w:rPr>
              <w:t xml:space="preserve"> databases.</w:t>
            </w:r>
          </w:p>
          <w:p w14:paraId="49284915" w14:textId="28A876EB" w:rsidR="00B3408B" w:rsidRPr="00B033BB" w:rsidRDefault="00B3408B" w:rsidP="008F3A9E">
            <w:pPr>
              <w:pStyle w:val="ListParagraph"/>
              <w:numPr>
                <w:ilvl w:val="0"/>
                <w:numId w:val="19"/>
              </w:numPr>
              <w:spacing w:line="276" w:lineRule="auto"/>
              <w:ind w:left="336" w:hanging="284"/>
              <w:rPr>
                <w:rFonts w:ascii="Poppins" w:hAnsi="Poppins" w:cs="Poppins"/>
              </w:rPr>
            </w:pPr>
            <w:r w:rsidRPr="00B033BB">
              <w:rPr>
                <w:rFonts w:ascii="Poppins" w:hAnsi="Poppins" w:cs="Poppins"/>
              </w:rPr>
              <w:t>An ability and willingness to undertake work outside of normal office hours to meet the needs of the business</w:t>
            </w:r>
            <w:r w:rsidR="00B475BB" w:rsidRPr="00B033BB">
              <w:rPr>
                <w:rFonts w:ascii="Poppins" w:hAnsi="Poppins" w:cs="Poppins"/>
              </w:rPr>
              <w:t>.</w:t>
            </w:r>
          </w:p>
          <w:p w14:paraId="776F2063" w14:textId="3DAEB4C1" w:rsidR="00B475BB" w:rsidRPr="00B033BB" w:rsidRDefault="00B475BB" w:rsidP="007169F5">
            <w:pPr>
              <w:pStyle w:val="ListParagraph"/>
              <w:numPr>
                <w:ilvl w:val="0"/>
                <w:numId w:val="19"/>
              </w:numPr>
              <w:spacing w:after="240" w:line="276" w:lineRule="auto"/>
              <w:ind w:left="336" w:hanging="284"/>
              <w:rPr>
                <w:rFonts w:ascii="Poppins" w:hAnsi="Poppins" w:cs="Poppins"/>
              </w:rPr>
            </w:pPr>
            <w:r w:rsidRPr="00B033BB">
              <w:rPr>
                <w:rFonts w:ascii="Poppins" w:hAnsi="Poppins" w:cs="Poppins"/>
              </w:rPr>
              <w:t xml:space="preserve">Willingness to travel across Cambridgeshire and Peterborough as a routine part of the role, occasionally attending meetings </w:t>
            </w:r>
            <w:r w:rsidR="00555701" w:rsidRPr="00B033BB">
              <w:rPr>
                <w:rFonts w:ascii="Poppins" w:hAnsi="Poppins" w:cs="Poppins"/>
              </w:rPr>
              <w:t>further afield.</w:t>
            </w:r>
          </w:p>
          <w:p w14:paraId="74FE44E2" w14:textId="1BE0318C" w:rsidR="00B3408B" w:rsidRPr="00B033BB" w:rsidRDefault="00B3408B" w:rsidP="008F3A9E">
            <w:pPr>
              <w:spacing w:line="276" w:lineRule="auto"/>
              <w:ind w:left="52"/>
              <w:rPr>
                <w:rFonts w:ascii="Poppins" w:hAnsi="Poppins" w:cs="Poppins"/>
                <w:b/>
                <w:bCs/>
              </w:rPr>
            </w:pPr>
            <w:r w:rsidRPr="00B033BB">
              <w:rPr>
                <w:rFonts w:ascii="Poppins" w:hAnsi="Poppins" w:cs="Poppins"/>
                <w:b/>
                <w:bCs/>
              </w:rPr>
              <w:t>You will need to be</w:t>
            </w:r>
          </w:p>
          <w:p w14:paraId="59A59227" w14:textId="77777777" w:rsidR="00B3408B" w:rsidRPr="00B033BB" w:rsidRDefault="00B3408B" w:rsidP="008F3A9E">
            <w:pPr>
              <w:pStyle w:val="ListParagraph"/>
              <w:numPr>
                <w:ilvl w:val="0"/>
                <w:numId w:val="19"/>
              </w:numPr>
              <w:spacing w:line="276" w:lineRule="auto"/>
              <w:ind w:left="336" w:hanging="284"/>
              <w:rPr>
                <w:rFonts w:ascii="Poppins" w:hAnsi="Poppins" w:cs="Poppins"/>
              </w:rPr>
            </w:pPr>
            <w:r w:rsidRPr="00B033BB">
              <w:rPr>
                <w:rFonts w:ascii="Poppins" w:hAnsi="Poppins" w:cs="Poppins"/>
              </w:rPr>
              <w:t>Approachable</w:t>
            </w:r>
          </w:p>
          <w:p w14:paraId="3FE4CC57" w14:textId="77777777" w:rsidR="00B3408B" w:rsidRPr="00B033BB" w:rsidRDefault="00B3408B" w:rsidP="008F3A9E">
            <w:pPr>
              <w:pStyle w:val="ListParagraph"/>
              <w:numPr>
                <w:ilvl w:val="0"/>
                <w:numId w:val="19"/>
              </w:numPr>
              <w:spacing w:line="276" w:lineRule="auto"/>
              <w:ind w:left="336" w:hanging="284"/>
              <w:rPr>
                <w:rFonts w:ascii="Poppins" w:hAnsi="Poppins" w:cs="Poppins"/>
              </w:rPr>
            </w:pPr>
            <w:r w:rsidRPr="00B033BB">
              <w:rPr>
                <w:rFonts w:ascii="Poppins" w:hAnsi="Poppins" w:cs="Poppins"/>
              </w:rPr>
              <w:t>Trustworthy and confidential</w:t>
            </w:r>
          </w:p>
          <w:p w14:paraId="47800E35" w14:textId="77777777" w:rsidR="00B3408B" w:rsidRPr="00B033BB" w:rsidRDefault="00B3408B" w:rsidP="008F3A9E">
            <w:pPr>
              <w:pStyle w:val="ListParagraph"/>
              <w:numPr>
                <w:ilvl w:val="0"/>
                <w:numId w:val="19"/>
              </w:numPr>
              <w:spacing w:line="276" w:lineRule="auto"/>
              <w:ind w:left="336" w:hanging="284"/>
              <w:rPr>
                <w:rFonts w:ascii="Poppins" w:hAnsi="Poppins" w:cs="Poppins"/>
              </w:rPr>
            </w:pPr>
            <w:r w:rsidRPr="00B033BB">
              <w:rPr>
                <w:rFonts w:ascii="Poppins" w:hAnsi="Poppins" w:cs="Poppins"/>
              </w:rPr>
              <w:t>Passionate and committed</w:t>
            </w:r>
          </w:p>
          <w:p w14:paraId="16ADD09D" w14:textId="77777777" w:rsidR="00B3408B" w:rsidRPr="00B033BB" w:rsidRDefault="00B3408B" w:rsidP="008F3A9E">
            <w:pPr>
              <w:pStyle w:val="ListParagraph"/>
              <w:numPr>
                <w:ilvl w:val="0"/>
                <w:numId w:val="19"/>
              </w:numPr>
              <w:spacing w:line="276" w:lineRule="auto"/>
              <w:ind w:left="336" w:hanging="284"/>
              <w:rPr>
                <w:rFonts w:ascii="Poppins" w:hAnsi="Poppins" w:cs="Poppins"/>
              </w:rPr>
            </w:pPr>
            <w:r w:rsidRPr="00B033BB">
              <w:rPr>
                <w:rFonts w:ascii="Poppins" w:hAnsi="Poppins" w:cs="Poppins"/>
              </w:rPr>
              <w:t>Empathic, calm and patient</w:t>
            </w:r>
          </w:p>
          <w:p w14:paraId="2528C3D8" w14:textId="77777777" w:rsidR="00B3408B" w:rsidRPr="00B033BB" w:rsidRDefault="00B3408B" w:rsidP="008F3A9E">
            <w:pPr>
              <w:pStyle w:val="ListParagraph"/>
              <w:numPr>
                <w:ilvl w:val="0"/>
                <w:numId w:val="19"/>
              </w:numPr>
              <w:spacing w:line="276" w:lineRule="auto"/>
              <w:ind w:left="336" w:hanging="284"/>
              <w:rPr>
                <w:rFonts w:ascii="Poppins" w:hAnsi="Poppins" w:cs="Poppins"/>
              </w:rPr>
            </w:pPr>
            <w:r w:rsidRPr="00B033BB">
              <w:rPr>
                <w:rFonts w:ascii="Poppins" w:hAnsi="Poppins" w:cs="Poppins"/>
              </w:rPr>
              <w:t>Respectful</w:t>
            </w:r>
          </w:p>
          <w:p w14:paraId="27EE00C6" w14:textId="77777777" w:rsidR="00B3408B" w:rsidRPr="00B033BB" w:rsidRDefault="00B3408B" w:rsidP="008F3A9E">
            <w:pPr>
              <w:pStyle w:val="ListParagraph"/>
              <w:numPr>
                <w:ilvl w:val="0"/>
                <w:numId w:val="19"/>
              </w:numPr>
              <w:spacing w:line="276" w:lineRule="auto"/>
              <w:ind w:left="336" w:hanging="284"/>
              <w:rPr>
                <w:rFonts w:ascii="Poppins" w:hAnsi="Poppins" w:cs="Poppins"/>
              </w:rPr>
            </w:pPr>
            <w:r w:rsidRPr="00B033BB">
              <w:rPr>
                <w:rFonts w:ascii="Poppins" w:hAnsi="Poppins" w:cs="Poppins"/>
              </w:rPr>
              <w:t>Reliable</w:t>
            </w:r>
          </w:p>
          <w:p w14:paraId="70A07475" w14:textId="77777777" w:rsidR="00B3408B" w:rsidRPr="00B033BB" w:rsidRDefault="00B3408B" w:rsidP="008F3A9E">
            <w:pPr>
              <w:pStyle w:val="ListParagraph"/>
              <w:numPr>
                <w:ilvl w:val="0"/>
                <w:numId w:val="19"/>
              </w:numPr>
              <w:spacing w:line="276" w:lineRule="auto"/>
              <w:ind w:left="336" w:hanging="284"/>
              <w:rPr>
                <w:rFonts w:ascii="Poppins" w:hAnsi="Poppins" w:cs="Poppins"/>
              </w:rPr>
            </w:pPr>
            <w:r w:rsidRPr="00B033BB">
              <w:rPr>
                <w:rFonts w:ascii="Poppins" w:hAnsi="Poppins" w:cs="Poppins"/>
              </w:rPr>
              <w:t>Professional</w:t>
            </w:r>
          </w:p>
          <w:p w14:paraId="2B9C6288" w14:textId="77777777" w:rsidR="008F3A9E" w:rsidRPr="00B033BB" w:rsidRDefault="008F3A9E" w:rsidP="008F3A9E">
            <w:pPr>
              <w:pStyle w:val="ListParagraph"/>
              <w:numPr>
                <w:ilvl w:val="0"/>
                <w:numId w:val="19"/>
              </w:numPr>
              <w:spacing w:line="276" w:lineRule="auto"/>
              <w:ind w:left="336" w:hanging="284"/>
              <w:rPr>
                <w:rFonts w:ascii="Poppins" w:hAnsi="Poppins" w:cs="Poppins"/>
              </w:rPr>
            </w:pPr>
            <w:r w:rsidRPr="00B033BB">
              <w:rPr>
                <w:rFonts w:ascii="Poppins" w:hAnsi="Poppins" w:cs="Poppins"/>
              </w:rPr>
              <w:t>Committed to equality, diversity and inclusion</w:t>
            </w:r>
          </w:p>
          <w:p w14:paraId="2DD33E6A" w14:textId="77777777" w:rsidR="00B3408B" w:rsidRPr="00B033BB" w:rsidRDefault="00B3408B" w:rsidP="007169F5">
            <w:pPr>
              <w:pStyle w:val="ListParagraph"/>
              <w:numPr>
                <w:ilvl w:val="0"/>
                <w:numId w:val="19"/>
              </w:numPr>
              <w:spacing w:line="276" w:lineRule="auto"/>
              <w:ind w:left="336" w:hanging="284"/>
              <w:rPr>
                <w:rFonts w:ascii="Poppins" w:hAnsi="Poppins" w:cs="Poppins"/>
              </w:rPr>
            </w:pPr>
            <w:r w:rsidRPr="00B033BB">
              <w:rPr>
                <w:rFonts w:ascii="Poppins" w:hAnsi="Poppins" w:cs="Poppins"/>
              </w:rPr>
              <w:t>Committed to excellence in customer service</w:t>
            </w:r>
            <w:r w:rsidR="008F3A9E" w:rsidRPr="00B033BB">
              <w:rPr>
                <w:rFonts w:ascii="Poppins" w:hAnsi="Poppins" w:cs="Poppins"/>
              </w:rPr>
              <w:t xml:space="preserve"> </w:t>
            </w:r>
          </w:p>
          <w:p w14:paraId="7307618C" w14:textId="6FF53A87" w:rsidR="00D600E3" w:rsidRPr="00B033BB" w:rsidRDefault="00D600E3" w:rsidP="00D600E3">
            <w:pPr>
              <w:pStyle w:val="ListParagraph"/>
              <w:spacing w:line="276" w:lineRule="auto"/>
              <w:ind w:left="336"/>
              <w:rPr>
                <w:rFonts w:ascii="Poppins" w:hAnsi="Poppins" w:cs="Poppins"/>
              </w:rPr>
            </w:pPr>
          </w:p>
        </w:tc>
      </w:tr>
      <w:tr w:rsidR="00B3408B" w:rsidRPr="00B033BB" w14:paraId="650708B2" w14:textId="2C5175F8" w:rsidTr="00B3408B">
        <w:tc>
          <w:tcPr>
            <w:tcW w:w="1532" w:type="dxa"/>
          </w:tcPr>
          <w:p w14:paraId="3C4DC248" w14:textId="02B9D667" w:rsidR="00B3408B" w:rsidRPr="00B033BB" w:rsidRDefault="00B3408B" w:rsidP="00925958">
            <w:pPr>
              <w:rPr>
                <w:rFonts w:ascii="Poppins" w:hAnsi="Poppins" w:cs="Poppins"/>
                <w:b/>
              </w:rPr>
            </w:pPr>
            <w:r w:rsidRPr="00B033BB">
              <w:rPr>
                <w:rFonts w:ascii="Poppins" w:hAnsi="Poppins" w:cs="Poppins"/>
              </w:rPr>
              <w:br w:type="page"/>
            </w:r>
            <w:r w:rsidRPr="00B033BB">
              <w:rPr>
                <w:rFonts w:ascii="Poppins" w:hAnsi="Poppins" w:cs="Poppins"/>
                <w:b/>
              </w:rPr>
              <w:t xml:space="preserve">Who </w:t>
            </w:r>
            <w:r w:rsidR="00555701" w:rsidRPr="00B033BB">
              <w:rPr>
                <w:rFonts w:ascii="Poppins" w:hAnsi="Poppins" w:cs="Poppins"/>
                <w:b/>
              </w:rPr>
              <w:t>y</w:t>
            </w:r>
            <w:r w:rsidRPr="00B033BB">
              <w:rPr>
                <w:rFonts w:ascii="Poppins" w:hAnsi="Poppins" w:cs="Poppins"/>
                <w:b/>
              </w:rPr>
              <w:t xml:space="preserve">ou </w:t>
            </w:r>
            <w:r w:rsidR="00555701" w:rsidRPr="00B033BB">
              <w:rPr>
                <w:rFonts w:ascii="Poppins" w:hAnsi="Poppins" w:cs="Poppins"/>
                <w:b/>
              </w:rPr>
              <w:t>w</w:t>
            </w:r>
            <w:r w:rsidRPr="00B033BB">
              <w:rPr>
                <w:rFonts w:ascii="Poppins" w:hAnsi="Poppins" w:cs="Poppins"/>
                <w:b/>
              </w:rPr>
              <w:t xml:space="preserve">ill </w:t>
            </w:r>
            <w:r w:rsidR="00555701" w:rsidRPr="00B033BB">
              <w:rPr>
                <w:rFonts w:ascii="Poppins" w:hAnsi="Poppins" w:cs="Poppins"/>
                <w:b/>
              </w:rPr>
              <w:t>b</w:t>
            </w:r>
            <w:r w:rsidRPr="00B033BB">
              <w:rPr>
                <w:rFonts w:ascii="Poppins" w:hAnsi="Poppins" w:cs="Poppins"/>
                <w:b/>
              </w:rPr>
              <w:t xml:space="preserve">e </w:t>
            </w:r>
            <w:r w:rsidR="00555701" w:rsidRPr="00B033BB">
              <w:rPr>
                <w:rFonts w:ascii="Poppins" w:hAnsi="Poppins" w:cs="Poppins"/>
                <w:b/>
              </w:rPr>
              <w:lastRenderedPageBreak/>
              <w:t>r</w:t>
            </w:r>
            <w:r w:rsidRPr="00B033BB">
              <w:rPr>
                <w:rFonts w:ascii="Poppins" w:hAnsi="Poppins" w:cs="Poppins"/>
                <w:b/>
              </w:rPr>
              <w:t xml:space="preserve">eporting </w:t>
            </w:r>
            <w:r w:rsidR="00555701" w:rsidRPr="00B033BB">
              <w:rPr>
                <w:rFonts w:ascii="Poppins" w:hAnsi="Poppins" w:cs="Poppins"/>
                <w:b/>
              </w:rPr>
              <w:t>t</w:t>
            </w:r>
            <w:r w:rsidRPr="00B033BB">
              <w:rPr>
                <w:rFonts w:ascii="Poppins" w:hAnsi="Poppins" w:cs="Poppins"/>
                <w:b/>
              </w:rPr>
              <w:t xml:space="preserve">o </w:t>
            </w:r>
            <w:r w:rsidR="00555701" w:rsidRPr="00B033BB">
              <w:rPr>
                <w:rFonts w:ascii="Poppins" w:hAnsi="Poppins" w:cs="Poppins"/>
                <w:b/>
              </w:rPr>
              <w:t>a</w:t>
            </w:r>
            <w:r w:rsidRPr="00B033BB">
              <w:rPr>
                <w:rFonts w:ascii="Poppins" w:hAnsi="Poppins" w:cs="Poppins"/>
                <w:b/>
              </w:rPr>
              <w:t xml:space="preserve">nd </w:t>
            </w:r>
            <w:r w:rsidR="00555701" w:rsidRPr="00B033BB">
              <w:rPr>
                <w:rFonts w:ascii="Poppins" w:hAnsi="Poppins" w:cs="Poppins"/>
                <w:b/>
              </w:rPr>
              <w:t>w</w:t>
            </w:r>
            <w:r w:rsidRPr="00B033BB">
              <w:rPr>
                <w:rFonts w:ascii="Poppins" w:hAnsi="Poppins" w:cs="Poppins"/>
                <w:b/>
              </w:rPr>
              <w:t xml:space="preserve">orking </w:t>
            </w:r>
            <w:r w:rsidR="00555701" w:rsidRPr="00B033BB">
              <w:rPr>
                <w:rFonts w:ascii="Poppins" w:hAnsi="Poppins" w:cs="Poppins"/>
                <w:b/>
              </w:rPr>
              <w:t>w</w:t>
            </w:r>
            <w:r w:rsidRPr="00B033BB">
              <w:rPr>
                <w:rFonts w:ascii="Poppins" w:hAnsi="Poppins" w:cs="Poppins"/>
                <w:b/>
              </w:rPr>
              <w:t>ith</w:t>
            </w:r>
          </w:p>
        </w:tc>
        <w:tc>
          <w:tcPr>
            <w:tcW w:w="8528" w:type="dxa"/>
          </w:tcPr>
          <w:p w14:paraId="764A292D" w14:textId="77777777" w:rsidR="00AE09FA" w:rsidRPr="00B033BB" w:rsidRDefault="00B3408B" w:rsidP="00925958">
            <w:pPr>
              <w:rPr>
                <w:rFonts w:ascii="Poppins" w:hAnsi="Poppins" w:cs="Poppins"/>
                <w:b/>
              </w:rPr>
            </w:pPr>
            <w:r w:rsidRPr="00B033BB">
              <w:rPr>
                <w:rFonts w:ascii="Poppins" w:hAnsi="Poppins" w:cs="Poppins"/>
                <w:b/>
              </w:rPr>
              <w:lastRenderedPageBreak/>
              <w:t>Join our enthusiastic and committed team</w:t>
            </w:r>
          </w:p>
          <w:p w14:paraId="45CAC311" w14:textId="750C7EB6" w:rsidR="009062A0" w:rsidRPr="00B033BB" w:rsidRDefault="00B3408B" w:rsidP="009062A0">
            <w:pPr>
              <w:rPr>
                <w:rFonts w:ascii="Poppins" w:hAnsi="Poppins" w:cs="Poppins"/>
              </w:rPr>
            </w:pPr>
            <w:r w:rsidRPr="00B033BB">
              <w:rPr>
                <w:rFonts w:ascii="Poppins" w:hAnsi="Poppins" w:cs="Poppins"/>
              </w:rPr>
              <w:lastRenderedPageBreak/>
              <w:t xml:space="preserve">You will work closely with </w:t>
            </w:r>
            <w:r w:rsidR="00915FA1" w:rsidRPr="00B033BB">
              <w:rPr>
                <w:rFonts w:ascii="Poppins" w:hAnsi="Poppins" w:cs="Poppins"/>
              </w:rPr>
              <w:t xml:space="preserve">different </w:t>
            </w:r>
            <w:r w:rsidR="00AE09FA" w:rsidRPr="00B033BB">
              <w:rPr>
                <w:rFonts w:ascii="Poppins" w:hAnsi="Poppins" w:cs="Poppins"/>
              </w:rPr>
              <w:t>members of the Healthwatch team</w:t>
            </w:r>
            <w:r w:rsidR="00915FA1" w:rsidRPr="00B033BB">
              <w:rPr>
                <w:rFonts w:ascii="Poppins" w:hAnsi="Poppins" w:cs="Poppins"/>
              </w:rPr>
              <w:t>.</w:t>
            </w:r>
            <w:r w:rsidRPr="00B033BB">
              <w:rPr>
                <w:rFonts w:ascii="Poppins" w:hAnsi="Poppins" w:cs="Poppins"/>
              </w:rPr>
              <w:t xml:space="preserve"> </w:t>
            </w:r>
            <w:r w:rsidR="009062A0" w:rsidRPr="00B033BB">
              <w:rPr>
                <w:rFonts w:ascii="Poppins" w:hAnsi="Poppins" w:cs="Poppins"/>
              </w:rPr>
              <w:t xml:space="preserve">Working within a small organisation, you </w:t>
            </w:r>
            <w:proofErr w:type="gramStart"/>
            <w:r w:rsidR="009062A0" w:rsidRPr="00B033BB">
              <w:rPr>
                <w:rFonts w:ascii="Poppins" w:hAnsi="Poppins" w:cs="Poppins"/>
              </w:rPr>
              <w:t>have to</w:t>
            </w:r>
            <w:proofErr w:type="gramEnd"/>
            <w:r w:rsidR="009062A0" w:rsidRPr="00B033BB">
              <w:rPr>
                <w:rFonts w:ascii="Poppins" w:hAnsi="Poppins" w:cs="Poppins"/>
              </w:rPr>
              <w:t xml:space="preserve"> be adaptable and flexible and happy to roll your sleeves up.  </w:t>
            </w:r>
          </w:p>
          <w:p w14:paraId="5FC4BB8B" w14:textId="77777777" w:rsidR="009062A0" w:rsidRPr="00B033BB" w:rsidRDefault="009062A0" w:rsidP="00925958">
            <w:pPr>
              <w:rPr>
                <w:rFonts w:ascii="Poppins" w:hAnsi="Poppins" w:cs="Poppins"/>
              </w:rPr>
            </w:pPr>
          </w:p>
          <w:p w14:paraId="753E7A59" w14:textId="5A4CBCD5" w:rsidR="00805D26" w:rsidRPr="00B033BB" w:rsidRDefault="00B3408B" w:rsidP="00925958">
            <w:pPr>
              <w:rPr>
                <w:rFonts w:ascii="Poppins" w:hAnsi="Poppins" w:cs="Poppins"/>
              </w:rPr>
            </w:pPr>
            <w:r w:rsidRPr="00B033BB">
              <w:rPr>
                <w:rFonts w:ascii="Poppins" w:hAnsi="Poppins" w:cs="Poppins"/>
              </w:rPr>
              <w:t xml:space="preserve">You will be managed by </w:t>
            </w:r>
            <w:r w:rsidR="00915FA1" w:rsidRPr="00B033BB">
              <w:rPr>
                <w:rFonts w:ascii="Poppins" w:hAnsi="Poppins" w:cs="Poppins"/>
              </w:rPr>
              <w:t>the</w:t>
            </w:r>
            <w:r w:rsidRPr="00B033BB">
              <w:rPr>
                <w:rFonts w:ascii="Poppins" w:hAnsi="Poppins" w:cs="Poppins"/>
              </w:rPr>
              <w:t xml:space="preserve"> </w:t>
            </w:r>
            <w:r w:rsidR="00EE1CA6">
              <w:rPr>
                <w:rFonts w:ascii="Poppins" w:hAnsi="Poppins" w:cs="Poppins"/>
              </w:rPr>
              <w:t xml:space="preserve">Head of Operations. </w:t>
            </w:r>
          </w:p>
          <w:p w14:paraId="701EB4B2" w14:textId="77777777" w:rsidR="00B3408B" w:rsidRPr="00B033BB" w:rsidRDefault="00B3408B" w:rsidP="009062A0">
            <w:pPr>
              <w:rPr>
                <w:rFonts w:ascii="Poppins" w:hAnsi="Poppins" w:cs="Poppins"/>
              </w:rPr>
            </w:pPr>
          </w:p>
        </w:tc>
      </w:tr>
      <w:tr w:rsidR="00B3408B" w:rsidRPr="00B033BB" w14:paraId="4F33A837" w14:textId="22CA7A82" w:rsidTr="00B3408B">
        <w:tc>
          <w:tcPr>
            <w:tcW w:w="1532" w:type="dxa"/>
          </w:tcPr>
          <w:p w14:paraId="59E59491" w14:textId="7AC2EAAC" w:rsidR="00B3408B" w:rsidRPr="00B033BB" w:rsidRDefault="00B3408B" w:rsidP="00925958">
            <w:pPr>
              <w:rPr>
                <w:rFonts w:ascii="Poppins" w:hAnsi="Poppins" w:cs="Poppins"/>
                <w:b/>
              </w:rPr>
            </w:pPr>
            <w:r w:rsidRPr="00B033BB">
              <w:rPr>
                <w:rFonts w:ascii="Poppins" w:hAnsi="Poppins" w:cs="Poppins"/>
              </w:rPr>
              <w:lastRenderedPageBreak/>
              <w:br w:type="page"/>
            </w:r>
            <w:r w:rsidRPr="00B033BB">
              <w:rPr>
                <w:rFonts w:ascii="Poppins" w:hAnsi="Poppins" w:cs="Poppins"/>
              </w:rPr>
              <w:br w:type="page"/>
            </w:r>
            <w:r w:rsidRPr="00B033BB">
              <w:rPr>
                <w:rFonts w:ascii="Poppins" w:hAnsi="Poppins" w:cs="Poppins"/>
              </w:rPr>
              <w:br w:type="page"/>
            </w:r>
            <w:r w:rsidRPr="00B033BB">
              <w:rPr>
                <w:rFonts w:ascii="Poppins" w:hAnsi="Poppins" w:cs="Poppins"/>
                <w:b/>
              </w:rPr>
              <w:t xml:space="preserve">How </w:t>
            </w:r>
            <w:r w:rsidR="00555701" w:rsidRPr="00B033BB">
              <w:rPr>
                <w:rFonts w:ascii="Poppins" w:hAnsi="Poppins" w:cs="Poppins"/>
                <w:b/>
              </w:rPr>
              <w:t>w</w:t>
            </w:r>
            <w:r w:rsidRPr="00B033BB">
              <w:rPr>
                <w:rFonts w:ascii="Poppins" w:hAnsi="Poppins" w:cs="Poppins"/>
                <w:b/>
              </w:rPr>
              <w:t xml:space="preserve">e </w:t>
            </w:r>
            <w:r w:rsidR="00555701" w:rsidRPr="00B033BB">
              <w:rPr>
                <w:rFonts w:ascii="Poppins" w:hAnsi="Poppins" w:cs="Poppins"/>
                <w:b/>
              </w:rPr>
              <w:t>w</w:t>
            </w:r>
            <w:r w:rsidRPr="00B033BB">
              <w:rPr>
                <w:rFonts w:ascii="Poppins" w:hAnsi="Poppins" w:cs="Poppins"/>
                <w:b/>
              </w:rPr>
              <w:t xml:space="preserve">ill </w:t>
            </w:r>
            <w:r w:rsidR="00555701" w:rsidRPr="00B033BB">
              <w:rPr>
                <w:rFonts w:ascii="Poppins" w:hAnsi="Poppins" w:cs="Poppins"/>
                <w:b/>
              </w:rPr>
              <w:t>r</w:t>
            </w:r>
            <w:r w:rsidRPr="00B033BB">
              <w:rPr>
                <w:rFonts w:ascii="Poppins" w:hAnsi="Poppins" w:cs="Poppins"/>
                <w:b/>
              </w:rPr>
              <w:t xml:space="preserve">eward </w:t>
            </w:r>
            <w:r w:rsidR="00555701" w:rsidRPr="00B033BB">
              <w:rPr>
                <w:rFonts w:ascii="Poppins" w:hAnsi="Poppins" w:cs="Poppins"/>
                <w:b/>
              </w:rPr>
              <w:t>y</w:t>
            </w:r>
            <w:r w:rsidRPr="00B033BB">
              <w:rPr>
                <w:rFonts w:ascii="Poppins" w:hAnsi="Poppins" w:cs="Poppins"/>
                <w:b/>
              </w:rPr>
              <w:t>ou</w:t>
            </w:r>
          </w:p>
        </w:tc>
        <w:tc>
          <w:tcPr>
            <w:tcW w:w="8528" w:type="dxa"/>
          </w:tcPr>
          <w:p w14:paraId="57815AD6" w14:textId="77777777" w:rsidR="00B3408B" w:rsidRPr="00B033BB" w:rsidRDefault="00B3408B" w:rsidP="00925958">
            <w:pPr>
              <w:numPr>
                <w:ilvl w:val="0"/>
                <w:numId w:val="10"/>
              </w:numPr>
              <w:rPr>
                <w:rFonts w:ascii="Poppins" w:hAnsi="Poppins" w:cs="Poppins"/>
                <w:b/>
              </w:rPr>
            </w:pPr>
            <w:r w:rsidRPr="00B033BB">
              <w:rPr>
                <w:rFonts w:ascii="Poppins" w:hAnsi="Poppins" w:cs="Poppins"/>
                <w:b/>
              </w:rPr>
              <w:t>Salary</w:t>
            </w:r>
          </w:p>
          <w:p w14:paraId="27B4D1EA" w14:textId="77777777" w:rsidR="00910B9C" w:rsidRPr="00B033BB" w:rsidRDefault="00910B9C" w:rsidP="00910B9C">
            <w:pPr>
              <w:rPr>
                <w:rFonts w:ascii="Poppins" w:hAnsi="Poppins" w:cs="Poppins"/>
                <w:bCs/>
              </w:rPr>
            </w:pPr>
            <w:r w:rsidRPr="00B033BB">
              <w:rPr>
                <w:rFonts w:ascii="Poppins" w:hAnsi="Poppins" w:cs="Poppins"/>
                <w:bCs/>
              </w:rPr>
              <w:t>Your starting salary is detailed in your Terms and Conditions document.</w:t>
            </w:r>
          </w:p>
          <w:p w14:paraId="01BF5321" w14:textId="77777777" w:rsidR="00B3408B" w:rsidRPr="00B033BB" w:rsidRDefault="00B3408B" w:rsidP="00925958">
            <w:pPr>
              <w:rPr>
                <w:rFonts w:ascii="Poppins" w:hAnsi="Poppins" w:cs="Poppins"/>
              </w:rPr>
            </w:pPr>
          </w:p>
          <w:p w14:paraId="23E4CC77" w14:textId="77777777" w:rsidR="00B3408B" w:rsidRPr="00B033BB" w:rsidRDefault="00B3408B" w:rsidP="00925958">
            <w:pPr>
              <w:numPr>
                <w:ilvl w:val="0"/>
                <w:numId w:val="10"/>
              </w:numPr>
              <w:rPr>
                <w:rFonts w:ascii="Poppins" w:hAnsi="Poppins" w:cs="Poppins"/>
                <w:b/>
              </w:rPr>
            </w:pPr>
            <w:r w:rsidRPr="00B033BB">
              <w:rPr>
                <w:rFonts w:ascii="Poppins" w:hAnsi="Poppins" w:cs="Poppins"/>
                <w:b/>
              </w:rPr>
              <w:t>Working Hours &amp; Location</w:t>
            </w:r>
          </w:p>
          <w:p w14:paraId="1B84C2E8" w14:textId="7C051876" w:rsidR="00B3408B" w:rsidRPr="00B033BB" w:rsidRDefault="0001172B" w:rsidP="00925958">
            <w:pPr>
              <w:rPr>
                <w:rFonts w:ascii="Poppins" w:hAnsi="Poppins" w:cs="Poppins"/>
              </w:rPr>
            </w:pPr>
            <w:r w:rsidRPr="00B033BB">
              <w:rPr>
                <w:rFonts w:ascii="Poppins" w:hAnsi="Poppins" w:cs="Poppins"/>
              </w:rPr>
              <w:t>Part</w:t>
            </w:r>
            <w:r w:rsidR="00B3408B" w:rsidRPr="00B033BB">
              <w:rPr>
                <w:rFonts w:ascii="Poppins" w:hAnsi="Poppins" w:cs="Poppins"/>
              </w:rPr>
              <w:t xml:space="preserve"> time </w:t>
            </w:r>
            <w:r w:rsidRPr="00B033BB">
              <w:rPr>
                <w:rFonts w:ascii="Poppins" w:hAnsi="Poppins" w:cs="Poppins"/>
              </w:rPr>
              <w:t xml:space="preserve">circa </w:t>
            </w:r>
            <w:r w:rsidR="00967222">
              <w:rPr>
                <w:rFonts w:ascii="Poppins" w:hAnsi="Poppins" w:cs="Poppins"/>
              </w:rPr>
              <w:t>18</w:t>
            </w:r>
            <w:r w:rsidR="00960CA9" w:rsidRPr="00B033BB">
              <w:rPr>
                <w:rFonts w:ascii="Poppins" w:hAnsi="Poppins" w:cs="Poppins"/>
              </w:rPr>
              <w:t xml:space="preserve"> hours </w:t>
            </w:r>
            <w:r w:rsidR="00B3408B" w:rsidRPr="00B033BB">
              <w:rPr>
                <w:rFonts w:ascii="Poppins" w:hAnsi="Poppins" w:cs="Poppins"/>
              </w:rPr>
              <w:t xml:space="preserve">per week.  </w:t>
            </w:r>
            <w:r w:rsidR="001D0239" w:rsidRPr="00B033BB">
              <w:rPr>
                <w:rFonts w:ascii="Poppins" w:hAnsi="Poppins" w:cs="Poppins"/>
              </w:rPr>
              <w:t xml:space="preserve">Working pattern as </w:t>
            </w:r>
            <w:r w:rsidR="00B3408B" w:rsidRPr="00B033BB">
              <w:rPr>
                <w:rFonts w:ascii="Poppins" w:hAnsi="Poppins" w:cs="Poppins"/>
              </w:rPr>
              <w:t xml:space="preserve">agreed with your </w:t>
            </w:r>
            <w:proofErr w:type="gramStart"/>
            <w:r w:rsidR="00B3408B" w:rsidRPr="00B033BB">
              <w:rPr>
                <w:rFonts w:ascii="Poppins" w:hAnsi="Poppins" w:cs="Poppins"/>
              </w:rPr>
              <w:t>Manager</w:t>
            </w:r>
            <w:proofErr w:type="gramEnd"/>
            <w:r w:rsidR="00B3408B" w:rsidRPr="00B033BB">
              <w:rPr>
                <w:rFonts w:ascii="Poppins" w:hAnsi="Poppins" w:cs="Poppins"/>
              </w:rPr>
              <w:t xml:space="preserve">. Some working outside usual office hours </w:t>
            </w:r>
            <w:r w:rsidR="00146182" w:rsidRPr="00B033BB">
              <w:rPr>
                <w:rFonts w:ascii="Poppins" w:hAnsi="Poppins" w:cs="Poppins"/>
              </w:rPr>
              <w:t xml:space="preserve">may </w:t>
            </w:r>
            <w:r w:rsidR="00B3408B" w:rsidRPr="00B033BB">
              <w:rPr>
                <w:rFonts w:ascii="Poppins" w:hAnsi="Poppins" w:cs="Poppins"/>
              </w:rPr>
              <w:t>be required.</w:t>
            </w:r>
          </w:p>
          <w:p w14:paraId="4A058D5C" w14:textId="520CE3AE" w:rsidR="000A3AF9" w:rsidRPr="00B033BB" w:rsidRDefault="000A3AF9" w:rsidP="00925958">
            <w:pPr>
              <w:rPr>
                <w:rFonts w:ascii="Poppins" w:hAnsi="Poppins" w:cs="Poppins"/>
              </w:rPr>
            </w:pPr>
          </w:p>
          <w:p w14:paraId="319C7D53" w14:textId="5438DA92" w:rsidR="007169F5" w:rsidRPr="00B033BB" w:rsidRDefault="00146182" w:rsidP="007169F5">
            <w:pPr>
              <w:rPr>
                <w:rFonts w:ascii="Poppins" w:hAnsi="Poppins" w:cs="Poppins"/>
              </w:rPr>
            </w:pPr>
            <w:r w:rsidRPr="00B033BB">
              <w:rPr>
                <w:rFonts w:ascii="Poppins" w:hAnsi="Poppins" w:cs="Poppins"/>
              </w:rPr>
              <w:t xml:space="preserve">This is a home-based role </w:t>
            </w:r>
            <w:r w:rsidR="00CC43F2" w:rsidRPr="00B033BB">
              <w:rPr>
                <w:rFonts w:ascii="Poppins" w:hAnsi="Poppins" w:cs="Poppins"/>
              </w:rPr>
              <w:t>although</w:t>
            </w:r>
            <w:r w:rsidRPr="00B033BB">
              <w:rPr>
                <w:rFonts w:ascii="Poppins" w:hAnsi="Poppins" w:cs="Poppins"/>
              </w:rPr>
              <w:t xml:space="preserve"> there will be a requirement to attend </w:t>
            </w:r>
            <w:r w:rsidR="00CC43F2" w:rsidRPr="00B033BB">
              <w:rPr>
                <w:rFonts w:ascii="Poppins" w:hAnsi="Poppins" w:cs="Poppins"/>
              </w:rPr>
              <w:t>m</w:t>
            </w:r>
            <w:r w:rsidR="002F4AE9" w:rsidRPr="00B033BB">
              <w:rPr>
                <w:rFonts w:ascii="Poppins" w:hAnsi="Poppins" w:cs="Poppins"/>
              </w:rPr>
              <w:t xml:space="preserve">eetings at </w:t>
            </w:r>
            <w:r w:rsidR="007169F5" w:rsidRPr="00B033BB">
              <w:rPr>
                <w:rFonts w:ascii="Poppins" w:hAnsi="Poppins" w:cs="Poppins"/>
              </w:rPr>
              <w:t>our office at The Maple Centre, 6 Oak Drive, Huntingdon.</w:t>
            </w:r>
          </w:p>
          <w:p w14:paraId="014BC0FD" w14:textId="77777777" w:rsidR="007169F5" w:rsidRPr="00B033BB" w:rsidRDefault="007169F5" w:rsidP="00975BD7">
            <w:pPr>
              <w:rPr>
                <w:rFonts w:ascii="Poppins" w:hAnsi="Poppins" w:cs="Poppins"/>
              </w:rPr>
            </w:pPr>
          </w:p>
          <w:p w14:paraId="42BAD16C" w14:textId="21CDFD0F" w:rsidR="00B3408B" w:rsidRPr="00B033BB" w:rsidRDefault="00E24362" w:rsidP="00925958">
            <w:pPr>
              <w:rPr>
                <w:rFonts w:ascii="Poppins" w:hAnsi="Poppins" w:cs="Poppins"/>
              </w:rPr>
            </w:pPr>
            <w:r w:rsidRPr="00B033BB">
              <w:rPr>
                <w:rFonts w:ascii="Poppins" w:hAnsi="Poppins" w:cs="Poppins"/>
              </w:rPr>
              <w:t>When</w:t>
            </w:r>
            <w:r w:rsidR="00B3408B" w:rsidRPr="00B033BB">
              <w:rPr>
                <w:rFonts w:ascii="Poppins" w:hAnsi="Poppins" w:cs="Poppins"/>
              </w:rPr>
              <w:t xml:space="preserve"> working more than 6 hours/day, the post holder will take a 30-minute unpaid lunch break.</w:t>
            </w:r>
          </w:p>
          <w:p w14:paraId="124240A2" w14:textId="77777777" w:rsidR="00555BE1" w:rsidRPr="00B033BB" w:rsidRDefault="00555BE1" w:rsidP="00925958">
            <w:pPr>
              <w:rPr>
                <w:rFonts w:ascii="Poppins" w:hAnsi="Poppins" w:cs="Poppins"/>
              </w:rPr>
            </w:pPr>
          </w:p>
          <w:p w14:paraId="03EFE873" w14:textId="77777777" w:rsidR="00B3408B" w:rsidRPr="00B033BB" w:rsidRDefault="00B3408B" w:rsidP="00925958">
            <w:pPr>
              <w:numPr>
                <w:ilvl w:val="0"/>
                <w:numId w:val="10"/>
              </w:numPr>
              <w:rPr>
                <w:rFonts w:ascii="Poppins" w:hAnsi="Poppins" w:cs="Poppins"/>
                <w:b/>
              </w:rPr>
            </w:pPr>
            <w:r w:rsidRPr="00B033BB">
              <w:rPr>
                <w:rFonts w:ascii="Poppins" w:hAnsi="Poppins" w:cs="Poppins"/>
                <w:b/>
              </w:rPr>
              <w:t>Annual Leave, exclusive of bank holidays</w:t>
            </w:r>
          </w:p>
          <w:p w14:paraId="6113ADAD" w14:textId="276D596B" w:rsidR="00B3408B" w:rsidRPr="00B033BB" w:rsidRDefault="00B3408B" w:rsidP="00925958">
            <w:pPr>
              <w:rPr>
                <w:rFonts w:ascii="Poppins" w:hAnsi="Poppins" w:cs="Poppins"/>
              </w:rPr>
            </w:pPr>
            <w:r w:rsidRPr="008273EB">
              <w:rPr>
                <w:rFonts w:ascii="Poppins" w:hAnsi="Poppins" w:cs="Poppins"/>
              </w:rPr>
              <w:t>28 days per annum</w:t>
            </w:r>
            <w:r w:rsidR="002F4AE9" w:rsidRPr="008273EB">
              <w:rPr>
                <w:rFonts w:ascii="Poppins" w:hAnsi="Poppins" w:cs="Poppins"/>
              </w:rPr>
              <w:t xml:space="preserve"> pro rata</w:t>
            </w:r>
            <w:r w:rsidRPr="008273EB">
              <w:rPr>
                <w:rFonts w:ascii="Poppins" w:hAnsi="Poppins" w:cs="Poppins"/>
              </w:rPr>
              <w:t xml:space="preserve">. </w:t>
            </w:r>
            <w:r w:rsidRPr="00B033BB">
              <w:rPr>
                <w:rFonts w:ascii="Poppins" w:hAnsi="Poppins" w:cs="Poppins"/>
              </w:rPr>
              <w:t>Three of these days are to be taken between the Christmas / New Year period.</w:t>
            </w:r>
            <w:r w:rsidR="00F67E94">
              <w:rPr>
                <w:rFonts w:ascii="Poppins" w:hAnsi="Poppins" w:cs="Poppins"/>
              </w:rPr>
              <w:t xml:space="preserve">  </w:t>
            </w:r>
            <w:proofErr w:type="gramStart"/>
            <w:r w:rsidR="00F67E94">
              <w:rPr>
                <w:rFonts w:ascii="Poppins" w:hAnsi="Poppins" w:cs="Poppins"/>
              </w:rPr>
              <w:t>Additionally</w:t>
            </w:r>
            <w:proofErr w:type="gramEnd"/>
            <w:r w:rsidR="00F67E94">
              <w:rPr>
                <w:rFonts w:ascii="Poppins" w:hAnsi="Poppins" w:cs="Poppins"/>
              </w:rPr>
              <w:t xml:space="preserve"> 1 day each year to be awarded up to a max of 31 days. </w:t>
            </w:r>
          </w:p>
          <w:p w14:paraId="0051EE31" w14:textId="77777777" w:rsidR="00AE09FA" w:rsidRPr="00B033BB" w:rsidRDefault="00AE09FA" w:rsidP="00925958">
            <w:pPr>
              <w:rPr>
                <w:rFonts w:ascii="Poppins" w:hAnsi="Poppins" w:cs="Poppins"/>
              </w:rPr>
            </w:pPr>
          </w:p>
          <w:p w14:paraId="729FB093" w14:textId="77777777" w:rsidR="00B3408B" w:rsidRPr="00B033BB" w:rsidRDefault="00B3408B" w:rsidP="00925958">
            <w:pPr>
              <w:numPr>
                <w:ilvl w:val="0"/>
                <w:numId w:val="10"/>
              </w:numPr>
              <w:rPr>
                <w:rFonts w:ascii="Poppins" w:hAnsi="Poppins" w:cs="Poppins"/>
                <w:b/>
              </w:rPr>
            </w:pPr>
            <w:r w:rsidRPr="00B033BB">
              <w:rPr>
                <w:rFonts w:ascii="Poppins" w:hAnsi="Poppins" w:cs="Poppins"/>
                <w:b/>
              </w:rPr>
              <w:t xml:space="preserve">Pension </w:t>
            </w:r>
          </w:p>
          <w:p w14:paraId="7345FB80" w14:textId="77777777" w:rsidR="00B3408B" w:rsidRPr="00B033BB" w:rsidRDefault="00B3408B" w:rsidP="00925958">
            <w:pPr>
              <w:rPr>
                <w:rFonts w:ascii="Poppins" w:hAnsi="Poppins" w:cs="Poppins"/>
              </w:rPr>
            </w:pPr>
            <w:r w:rsidRPr="00B033BB">
              <w:rPr>
                <w:rFonts w:ascii="Poppins" w:hAnsi="Poppins" w:cs="Poppins"/>
              </w:rPr>
              <w:t xml:space="preserve">Healthwatch Cambridgeshire and Peterborough offer a defined contribution, Flexible Retirement Plan with TPT, formerly The Pensions Trust. </w:t>
            </w:r>
          </w:p>
          <w:p w14:paraId="5ECE4054" w14:textId="77777777" w:rsidR="00B3408B" w:rsidRPr="00B033BB" w:rsidRDefault="00B3408B" w:rsidP="00925958">
            <w:pPr>
              <w:rPr>
                <w:rFonts w:ascii="Poppins" w:hAnsi="Poppins" w:cs="Poppins"/>
              </w:rPr>
            </w:pPr>
          </w:p>
          <w:p w14:paraId="2986C6D6" w14:textId="77777777" w:rsidR="00B3408B" w:rsidRPr="00B033BB" w:rsidRDefault="00B3408B" w:rsidP="00925958">
            <w:pPr>
              <w:rPr>
                <w:rFonts w:ascii="Poppins" w:hAnsi="Poppins" w:cs="Poppins"/>
              </w:rPr>
            </w:pPr>
            <w:r w:rsidRPr="00B033BB">
              <w:rPr>
                <w:rFonts w:ascii="Poppins" w:hAnsi="Poppins" w:cs="Poppins"/>
              </w:rPr>
              <w:t xml:space="preserve">Healthwatch pays 8% of salary from first day of employment, staff can make voluntary contributions.  </w:t>
            </w:r>
          </w:p>
          <w:p w14:paraId="3286BDEF" w14:textId="77777777" w:rsidR="00B3408B" w:rsidRPr="00B033BB" w:rsidRDefault="00B3408B" w:rsidP="00925958">
            <w:pPr>
              <w:rPr>
                <w:rFonts w:ascii="Poppins" w:hAnsi="Poppins" w:cs="Poppins"/>
              </w:rPr>
            </w:pPr>
          </w:p>
          <w:p w14:paraId="76314A85" w14:textId="77777777" w:rsidR="00B3408B" w:rsidRPr="00B033BB" w:rsidRDefault="00B3408B" w:rsidP="00925958">
            <w:pPr>
              <w:rPr>
                <w:rFonts w:ascii="Poppins" w:hAnsi="Poppins" w:cs="Poppins"/>
              </w:rPr>
            </w:pPr>
            <w:r w:rsidRPr="00B033BB">
              <w:rPr>
                <w:rFonts w:ascii="Poppins" w:hAnsi="Poppins" w:cs="Poppins"/>
              </w:rPr>
              <w:t xml:space="preserve">For more information visit </w:t>
            </w:r>
            <w:hyperlink r:id="rId13" w:history="1">
              <w:r w:rsidRPr="00B033BB">
                <w:rPr>
                  <w:rStyle w:val="Hyperlink"/>
                  <w:rFonts w:ascii="Poppins" w:hAnsi="Poppins" w:cs="Poppins"/>
                </w:rPr>
                <w:t>http://www.tpt.org.uk/</w:t>
              </w:r>
            </w:hyperlink>
          </w:p>
          <w:p w14:paraId="2DC08ED1" w14:textId="7C1B14F6" w:rsidR="00DB23E6" w:rsidRPr="00B033BB" w:rsidRDefault="00DB23E6" w:rsidP="009A2902">
            <w:pPr>
              <w:rPr>
                <w:rFonts w:ascii="Poppins" w:hAnsi="Poppins" w:cs="Poppins"/>
              </w:rPr>
            </w:pPr>
          </w:p>
        </w:tc>
      </w:tr>
      <w:bookmarkEnd w:id="0"/>
    </w:tbl>
    <w:p w14:paraId="0BC919FB" w14:textId="77777777" w:rsidR="009A7D51" w:rsidRPr="00B033BB" w:rsidRDefault="009A7D51" w:rsidP="00C00F6E">
      <w:pPr>
        <w:rPr>
          <w:rFonts w:ascii="Poppins" w:hAnsi="Poppins" w:cs="Poppins"/>
        </w:rPr>
      </w:pPr>
    </w:p>
    <w:sectPr w:rsidR="009A7D51" w:rsidRPr="00B033BB" w:rsidSect="000F5042">
      <w:footerReference w:type="default" r:id="rId14"/>
      <w:pgSz w:w="11906" w:h="16838"/>
      <w:pgMar w:top="794" w:right="851" w:bottom="794"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8E6E55" w14:textId="77777777" w:rsidR="00265832" w:rsidRDefault="00265832" w:rsidP="0035686F">
      <w:r>
        <w:separator/>
      </w:r>
    </w:p>
  </w:endnote>
  <w:endnote w:type="continuationSeparator" w:id="0">
    <w:p w14:paraId="7FD0CB60" w14:textId="77777777" w:rsidR="00265832" w:rsidRDefault="00265832" w:rsidP="0035686F">
      <w:r>
        <w:continuationSeparator/>
      </w:r>
    </w:p>
  </w:endnote>
  <w:endnote w:type="continuationNotice" w:id="1">
    <w:p w14:paraId="7A9A29F9" w14:textId="77777777" w:rsidR="00265832" w:rsidRDefault="0026583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Poppins Medium">
    <w:charset w:val="00"/>
    <w:family w:val="auto"/>
    <w:pitch w:val="variable"/>
    <w:sig w:usb0="00008007" w:usb1="00000000" w:usb2="00000000" w:usb3="00000000" w:csb0="00000093" w:csb1="00000000"/>
  </w:font>
  <w:font w:name="Trebuchet MS">
    <w:panose1 w:val="020B0603020202020204"/>
    <w:charset w:val="00"/>
    <w:family w:val="swiss"/>
    <w:pitch w:val="variable"/>
    <w:sig w:usb0="00000687" w:usb1="00000000" w:usb2="00000000" w:usb3="00000000" w:csb0="0000009F" w:csb1="00000000"/>
  </w:font>
  <w:font w:name="Poppins">
    <w:charset w:val="00"/>
    <w:family w:val="auto"/>
    <w:pitch w:val="variable"/>
    <w:sig w:usb0="00008007" w:usb1="00000000"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BA9D95" w14:textId="46B38197" w:rsidR="00432125" w:rsidRDefault="00DB23E6" w:rsidP="00C627B9">
    <w:pPr>
      <w:pStyle w:val="Footer"/>
      <w:tabs>
        <w:tab w:val="clear" w:pos="9026"/>
        <w:tab w:val="right" w:pos="10204"/>
      </w:tabs>
    </w:pPr>
    <w:r>
      <w:t>Information</w:t>
    </w:r>
    <w:r w:rsidR="00915FA1">
      <w:t xml:space="preserve"> Officer – updated </w:t>
    </w:r>
    <w:r w:rsidR="009C544A">
      <w:t>December 2024</w:t>
    </w:r>
  </w:p>
  <w:p w14:paraId="69359A74" w14:textId="21A6B6AC" w:rsidR="0035686F" w:rsidRPr="00D20C16" w:rsidRDefault="00915FA1" w:rsidP="00C627B9">
    <w:pPr>
      <w:pStyle w:val="Footer"/>
      <w:tabs>
        <w:tab w:val="clear" w:pos="9026"/>
        <w:tab w:val="right" w:pos="10204"/>
      </w:tabs>
    </w:pPr>
    <w:r>
      <w:tab/>
    </w:r>
    <w:r w:rsidR="00C627B9">
      <w:tab/>
      <w:t xml:space="preserve">Page </w:t>
    </w:r>
    <w:r w:rsidR="00C627B9">
      <w:fldChar w:fldCharType="begin"/>
    </w:r>
    <w:r w:rsidR="00C627B9">
      <w:instrText xml:space="preserve"> PAGE   \* MERGEFORMAT </w:instrText>
    </w:r>
    <w:r w:rsidR="00C627B9">
      <w:fldChar w:fldCharType="separate"/>
    </w:r>
    <w:r w:rsidR="00680834">
      <w:rPr>
        <w:noProof/>
      </w:rPr>
      <w:t>3</w:t>
    </w:r>
    <w:r w:rsidR="00C627B9">
      <w:rPr>
        <w:noProof/>
      </w:rPr>
      <w:fldChar w:fldCharType="end"/>
    </w:r>
    <w:r w:rsidR="00C627B9">
      <w:rPr>
        <w:noProof/>
      </w:rPr>
      <w:t xml:space="preserve"> of </w:t>
    </w:r>
    <w:r w:rsidR="00C627B9">
      <w:rPr>
        <w:noProof/>
      </w:rPr>
      <w:fldChar w:fldCharType="begin"/>
    </w:r>
    <w:r w:rsidR="00C627B9">
      <w:rPr>
        <w:noProof/>
      </w:rPr>
      <w:instrText xml:space="preserve"> NUMPAGES  \* Arabic  \* MERGEFORMAT </w:instrText>
    </w:r>
    <w:r w:rsidR="00C627B9">
      <w:rPr>
        <w:noProof/>
      </w:rPr>
      <w:fldChar w:fldCharType="separate"/>
    </w:r>
    <w:r w:rsidR="00680834">
      <w:rPr>
        <w:noProof/>
      </w:rPr>
      <w:t>4</w:t>
    </w:r>
    <w:r w:rsidR="00C627B9">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D089EC" w14:textId="77777777" w:rsidR="00265832" w:rsidRDefault="00265832" w:rsidP="0035686F">
      <w:r>
        <w:separator/>
      </w:r>
    </w:p>
  </w:footnote>
  <w:footnote w:type="continuationSeparator" w:id="0">
    <w:p w14:paraId="589FFA57" w14:textId="77777777" w:rsidR="00265832" w:rsidRDefault="00265832" w:rsidP="0035686F">
      <w:r>
        <w:continuationSeparator/>
      </w:r>
    </w:p>
  </w:footnote>
  <w:footnote w:type="continuationNotice" w:id="1">
    <w:p w14:paraId="02CF034E" w14:textId="77777777" w:rsidR="00265832" w:rsidRDefault="00265832"/>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37139"/>
    <w:multiLevelType w:val="hybridMultilevel"/>
    <w:tmpl w:val="DA963A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A338E4"/>
    <w:multiLevelType w:val="hybridMultilevel"/>
    <w:tmpl w:val="67989F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4E74C5"/>
    <w:multiLevelType w:val="hybridMultilevel"/>
    <w:tmpl w:val="E4C2AD5C"/>
    <w:lvl w:ilvl="0" w:tplc="117877D2">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0F167351"/>
    <w:multiLevelType w:val="hybridMultilevel"/>
    <w:tmpl w:val="C92877DA"/>
    <w:lvl w:ilvl="0" w:tplc="08090001">
      <w:start w:val="1"/>
      <w:numFmt w:val="bullet"/>
      <w:lvlText w:val=""/>
      <w:lvlJc w:val="left"/>
      <w:pPr>
        <w:ind w:left="720" w:hanging="360"/>
      </w:pPr>
      <w:rPr>
        <w:rFonts w:ascii="Symbol" w:hAnsi="Symbol" w:hint="default"/>
      </w:rPr>
    </w:lvl>
    <w:lvl w:ilvl="1" w:tplc="08FAB900">
      <w:numFmt w:val="bullet"/>
      <w:lvlText w:val="–"/>
      <w:lvlJc w:val="left"/>
      <w:pPr>
        <w:ind w:left="1440" w:hanging="360"/>
      </w:pPr>
      <w:rPr>
        <w:rFonts w:ascii="Calibri" w:eastAsiaTheme="minorHAnsi" w:hAnsi="Calibri" w:cstheme="minorBid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D7A53E8"/>
    <w:multiLevelType w:val="hybridMultilevel"/>
    <w:tmpl w:val="5B6EE5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07A6D48"/>
    <w:multiLevelType w:val="hybridMultilevel"/>
    <w:tmpl w:val="8340B51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3E656EC0"/>
    <w:multiLevelType w:val="hybridMultilevel"/>
    <w:tmpl w:val="F8E88C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0274A6C"/>
    <w:multiLevelType w:val="hybridMultilevel"/>
    <w:tmpl w:val="C88067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83433D4"/>
    <w:multiLevelType w:val="hybridMultilevel"/>
    <w:tmpl w:val="2B7A67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94054DC"/>
    <w:multiLevelType w:val="hybridMultilevel"/>
    <w:tmpl w:val="6D5AA5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C161B45"/>
    <w:multiLevelType w:val="hybridMultilevel"/>
    <w:tmpl w:val="4AE6B3E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2E26486"/>
    <w:multiLevelType w:val="hybridMultilevel"/>
    <w:tmpl w:val="550AEF18"/>
    <w:lvl w:ilvl="0" w:tplc="B0566732">
      <w:numFmt w:val="bullet"/>
      <w:lvlText w:val=""/>
      <w:lvlJc w:val="left"/>
      <w:pPr>
        <w:tabs>
          <w:tab w:val="num" w:pos="1080"/>
        </w:tabs>
        <w:ind w:left="1080" w:hanging="720"/>
      </w:pPr>
      <w:rPr>
        <w:rFonts w:ascii="Symbol" w:eastAsia="Times New Roman" w:hAnsi="Symbol"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35D5ADD"/>
    <w:multiLevelType w:val="hybridMultilevel"/>
    <w:tmpl w:val="E3ACC164"/>
    <w:lvl w:ilvl="0" w:tplc="CCA8F0EE">
      <w:start w:val="1"/>
      <w:numFmt w:val="decimal"/>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5660617E"/>
    <w:multiLevelType w:val="hybridMultilevel"/>
    <w:tmpl w:val="F5D2388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5E261B81"/>
    <w:multiLevelType w:val="hybridMultilevel"/>
    <w:tmpl w:val="6FC448FE"/>
    <w:lvl w:ilvl="0" w:tplc="08090001">
      <w:start w:val="1"/>
      <w:numFmt w:val="bullet"/>
      <w:lvlText w:val=""/>
      <w:lvlJc w:val="left"/>
      <w:pPr>
        <w:ind w:left="360" w:hanging="360"/>
      </w:pPr>
      <w:rPr>
        <w:rFonts w:ascii="Symbol" w:hAnsi="Symbol"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608057EB"/>
    <w:multiLevelType w:val="hybridMultilevel"/>
    <w:tmpl w:val="53F670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0C6538D"/>
    <w:multiLevelType w:val="hybridMultilevel"/>
    <w:tmpl w:val="28DE19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1D2044B"/>
    <w:multiLevelType w:val="hybridMultilevel"/>
    <w:tmpl w:val="9EBE4D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65045B8"/>
    <w:multiLevelType w:val="hybridMultilevel"/>
    <w:tmpl w:val="EDF46A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6702CC3"/>
    <w:multiLevelType w:val="hybridMultilevel"/>
    <w:tmpl w:val="ED929F46"/>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039236774">
    <w:abstractNumId w:val="17"/>
  </w:num>
  <w:num w:numId="2" w16cid:durableId="409546843">
    <w:abstractNumId w:val="9"/>
  </w:num>
  <w:num w:numId="3" w16cid:durableId="518198392">
    <w:abstractNumId w:val="15"/>
  </w:num>
  <w:num w:numId="4" w16cid:durableId="940722432">
    <w:abstractNumId w:val="3"/>
  </w:num>
  <w:num w:numId="5" w16cid:durableId="1130319067">
    <w:abstractNumId w:val="4"/>
  </w:num>
  <w:num w:numId="6" w16cid:durableId="887568934">
    <w:abstractNumId w:val="0"/>
  </w:num>
  <w:num w:numId="7" w16cid:durableId="631637369">
    <w:abstractNumId w:val="13"/>
  </w:num>
  <w:num w:numId="8" w16cid:durableId="906771008">
    <w:abstractNumId w:val="2"/>
  </w:num>
  <w:num w:numId="9" w16cid:durableId="1701541575">
    <w:abstractNumId w:val="14"/>
  </w:num>
  <w:num w:numId="10" w16cid:durableId="1141731144">
    <w:abstractNumId w:val="12"/>
  </w:num>
  <w:num w:numId="11" w16cid:durableId="437454379">
    <w:abstractNumId w:val="11"/>
  </w:num>
  <w:num w:numId="12" w16cid:durableId="1138499540">
    <w:abstractNumId w:val="19"/>
  </w:num>
  <w:num w:numId="13" w16cid:durableId="1335650573">
    <w:abstractNumId w:val="10"/>
  </w:num>
  <w:num w:numId="14" w16cid:durableId="1845852546">
    <w:abstractNumId w:val="18"/>
  </w:num>
  <w:num w:numId="15" w16cid:durableId="1739815887">
    <w:abstractNumId w:val="5"/>
  </w:num>
  <w:num w:numId="16" w16cid:durableId="519854646">
    <w:abstractNumId w:val="13"/>
  </w:num>
  <w:num w:numId="17" w16cid:durableId="1093743747">
    <w:abstractNumId w:val="8"/>
  </w:num>
  <w:num w:numId="18" w16cid:durableId="382826505">
    <w:abstractNumId w:val="1"/>
  </w:num>
  <w:num w:numId="19" w16cid:durableId="2124107294">
    <w:abstractNumId w:val="6"/>
  </w:num>
  <w:num w:numId="20" w16cid:durableId="628705441">
    <w:abstractNumId w:val="7"/>
  </w:num>
  <w:num w:numId="21" w16cid:durableId="168906046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sTQwN7I0NzY1MTM1MTdV0lEKTi0uzszPAykwqQUAJ2YYWywAAAA="/>
    <w:docVar w:name="dgnword-docGUID" w:val="{B820D369-B11F-40D0-B8B5-3516E4EBAC94}"/>
    <w:docVar w:name="dgnword-eventsink" w:val="33490968"/>
  </w:docVars>
  <w:rsids>
    <w:rsidRoot w:val="000F7A3A"/>
    <w:rsid w:val="0000529D"/>
    <w:rsid w:val="00005FC5"/>
    <w:rsid w:val="0001172B"/>
    <w:rsid w:val="0002108C"/>
    <w:rsid w:val="00022125"/>
    <w:rsid w:val="00030D93"/>
    <w:rsid w:val="00076A67"/>
    <w:rsid w:val="000836A8"/>
    <w:rsid w:val="000A3AF9"/>
    <w:rsid w:val="000A7015"/>
    <w:rsid w:val="000B02C6"/>
    <w:rsid w:val="000C3720"/>
    <w:rsid w:val="000D63D2"/>
    <w:rsid w:val="000E0CD0"/>
    <w:rsid w:val="000F5042"/>
    <w:rsid w:val="000F64FC"/>
    <w:rsid w:val="000F6AD6"/>
    <w:rsid w:val="000F7A3A"/>
    <w:rsid w:val="00123DB9"/>
    <w:rsid w:val="00124F05"/>
    <w:rsid w:val="00146182"/>
    <w:rsid w:val="00155BFE"/>
    <w:rsid w:val="001778A8"/>
    <w:rsid w:val="0018538F"/>
    <w:rsid w:val="00187F8D"/>
    <w:rsid w:val="001931B9"/>
    <w:rsid w:val="001B4F6C"/>
    <w:rsid w:val="001C21FC"/>
    <w:rsid w:val="001D0239"/>
    <w:rsid w:val="001D3BAF"/>
    <w:rsid w:val="001D6D09"/>
    <w:rsid w:val="001D783F"/>
    <w:rsid w:val="001E66C7"/>
    <w:rsid w:val="00204270"/>
    <w:rsid w:val="002359F0"/>
    <w:rsid w:val="0023685C"/>
    <w:rsid w:val="00241650"/>
    <w:rsid w:val="0024273D"/>
    <w:rsid w:val="00243CF3"/>
    <w:rsid w:val="00251914"/>
    <w:rsid w:val="00265832"/>
    <w:rsid w:val="002677C7"/>
    <w:rsid w:val="00286FBE"/>
    <w:rsid w:val="002913F4"/>
    <w:rsid w:val="00293EF6"/>
    <w:rsid w:val="00294867"/>
    <w:rsid w:val="002A0809"/>
    <w:rsid w:val="002A23D1"/>
    <w:rsid w:val="002A53FF"/>
    <w:rsid w:val="002B42AB"/>
    <w:rsid w:val="002F4AE9"/>
    <w:rsid w:val="002F646B"/>
    <w:rsid w:val="003378E6"/>
    <w:rsid w:val="00337A89"/>
    <w:rsid w:val="00343FE3"/>
    <w:rsid w:val="00345DA9"/>
    <w:rsid w:val="0035686F"/>
    <w:rsid w:val="003679D9"/>
    <w:rsid w:val="003964F6"/>
    <w:rsid w:val="003D1D11"/>
    <w:rsid w:val="003D515C"/>
    <w:rsid w:val="003E30E2"/>
    <w:rsid w:val="003E7A4D"/>
    <w:rsid w:val="00404D80"/>
    <w:rsid w:val="00423C6F"/>
    <w:rsid w:val="004257F3"/>
    <w:rsid w:val="00432125"/>
    <w:rsid w:val="004709F8"/>
    <w:rsid w:val="0049686D"/>
    <w:rsid w:val="004A13D0"/>
    <w:rsid w:val="004A4090"/>
    <w:rsid w:val="004E46BB"/>
    <w:rsid w:val="00520725"/>
    <w:rsid w:val="00520C37"/>
    <w:rsid w:val="00530E56"/>
    <w:rsid w:val="00537A9D"/>
    <w:rsid w:val="00540B08"/>
    <w:rsid w:val="00550ABD"/>
    <w:rsid w:val="00554FFC"/>
    <w:rsid w:val="00555701"/>
    <w:rsid w:val="00555BE1"/>
    <w:rsid w:val="00571976"/>
    <w:rsid w:val="00583350"/>
    <w:rsid w:val="00590841"/>
    <w:rsid w:val="00594CDE"/>
    <w:rsid w:val="005B6300"/>
    <w:rsid w:val="005B656A"/>
    <w:rsid w:val="005D4E5D"/>
    <w:rsid w:val="005E07C1"/>
    <w:rsid w:val="005F1F24"/>
    <w:rsid w:val="005F39A4"/>
    <w:rsid w:val="005F798E"/>
    <w:rsid w:val="00612D8C"/>
    <w:rsid w:val="006230B0"/>
    <w:rsid w:val="00633EDA"/>
    <w:rsid w:val="00634EE2"/>
    <w:rsid w:val="00647253"/>
    <w:rsid w:val="00654379"/>
    <w:rsid w:val="00656E89"/>
    <w:rsid w:val="00673688"/>
    <w:rsid w:val="00676D6B"/>
    <w:rsid w:val="00680834"/>
    <w:rsid w:val="006B2DFC"/>
    <w:rsid w:val="006E08E0"/>
    <w:rsid w:val="00704F48"/>
    <w:rsid w:val="00707EAB"/>
    <w:rsid w:val="007169F5"/>
    <w:rsid w:val="00744F42"/>
    <w:rsid w:val="0075214C"/>
    <w:rsid w:val="00755B7B"/>
    <w:rsid w:val="00762986"/>
    <w:rsid w:val="007651B1"/>
    <w:rsid w:val="00777647"/>
    <w:rsid w:val="007A78DC"/>
    <w:rsid w:val="007C617B"/>
    <w:rsid w:val="007D07EC"/>
    <w:rsid w:val="007D1480"/>
    <w:rsid w:val="007D36C5"/>
    <w:rsid w:val="007D5DE2"/>
    <w:rsid w:val="007E73C4"/>
    <w:rsid w:val="00802216"/>
    <w:rsid w:val="00805D26"/>
    <w:rsid w:val="00810B19"/>
    <w:rsid w:val="008249EE"/>
    <w:rsid w:val="00824F18"/>
    <w:rsid w:val="008273EB"/>
    <w:rsid w:val="008479CE"/>
    <w:rsid w:val="008762B4"/>
    <w:rsid w:val="008B52E6"/>
    <w:rsid w:val="008B7A17"/>
    <w:rsid w:val="008F2DD4"/>
    <w:rsid w:val="008F2EE3"/>
    <w:rsid w:val="008F3A9E"/>
    <w:rsid w:val="008F5666"/>
    <w:rsid w:val="008F6A34"/>
    <w:rsid w:val="009062A0"/>
    <w:rsid w:val="00910B9C"/>
    <w:rsid w:val="00915FA1"/>
    <w:rsid w:val="00925958"/>
    <w:rsid w:val="00932F2B"/>
    <w:rsid w:val="0093304B"/>
    <w:rsid w:val="009356BB"/>
    <w:rsid w:val="0094243E"/>
    <w:rsid w:val="00960CA9"/>
    <w:rsid w:val="00966341"/>
    <w:rsid w:val="00967222"/>
    <w:rsid w:val="00970721"/>
    <w:rsid w:val="009712EA"/>
    <w:rsid w:val="00975BD7"/>
    <w:rsid w:val="00982EF1"/>
    <w:rsid w:val="00997293"/>
    <w:rsid w:val="009A09F8"/>
    <w:rsid w:val="009A22B3"/>
    <w:rsid w:val="009A2902"/>
    <w:rsid w:val="009A7D51"/>
    <w:rsid w:val="009B0017"/>
    <w:rsid w:val="009C544A"/>
    <w:rsid w:val="009E17FF"/>
    <w:rsid w:val="009E6DAC"/>
    <w:rsid w:val="00A06C9E"/>
    <w:rsid w:val="00A228EB"/>
    <w:rsid w:val="00A73F29"/>
    <w:rsid w:val="00A7766D"/>
    <w:rsid w:val="00A8617E"/>
    <w:rsid w:val="00A8647D"/>
    <w:rsid w:val="00AC088D"/>
    <w:rsid w:val="00AC1505"/>
    <w:rsid w:val="00AC4E92"/>
    <w:rsid w:val="00AE09FA"/>
    <w:rsid w:val="00B033BB"/>
    <w:rsid w:val="00B3408B"/>
    <w:rsid w:val="00B475BB"/>
    <w:rsid w:val="00B553F7"/>
    <w:rsid w:val="00B90477"/>
    <w:rsid w:val="00BA6017"/>
    <w:rsid w:val="00BC772A"/>
    <w:rsid w:val="00BE6752"/>
    <w:rsid w:val="00BF683C"/>
    <w:rsid w:val="00C00F6E"/>
    <w:rsid w:val="00C0567E"/>
    <w:rsid w:val="00C07DAD"/>
    <w:rsid w:val="00C206DC"/>
    <w:rsid w:val="00C236BF"/>
    <w:rsid w:val="00C43330"/>
    <w:rsid w:val="00C4538C"/>
    <w:rsid w:val="00C57712"/>
    <w:rsid w:val="00C627B9"/>
    <w:rsid w:val="00CB1CA5"/>
    <w:rsid w:val="00CB5458"/>
    <w:rsid w:val="00CC43F2"/>
    <w:rsid w:val="00CD44D8"/>
    <w:rsid w:val="00D1315C"/>
    <w:rsid w:val="00D20C16"/>
    <w:rsid w:val="00D45710"/>
    <w:rsid w:val="00D508D7"/>
    <w:rsid w:val="00D600E3"/>
    <w:rsid w:val="00D74CBC"/>
    <w:rsid w:val="00D93098"/>
    <w:rsid w:val="00DB23E6"/>
    <w:rsid w:val="00DC428A"/>
    <w:rsid w:val="00DD6F18"/>
    <w:rsid w:val="00DF3B18"/>
    <w:rsid w:val="00E10584"/>
    <w:rsid w:val="00E162EB"/>
    <w:rsid w:val="00E24362"/>
    <w:rsid w:val="00E24458"/>
    <w:rsid w:val="00E42BD2"/>
    <w:rsid w:val="00E6690A"/>
    <w:rsid w:val="00E70047"/>
    <w:rsid w:val="00E73920"/>
    <w:rsid w:val="00E80F7E"/>
    <w:rsid w:val="00E81302"/>
    <w:rsid w:val="00EA6B9F"/>
    <w:rsid w:val="00EC7D24"/>
    <w:rsid w:val="00ED6D3B"/>
    <w:rsid w:val="00ED7CF9"/>
    <w:rsid w:val="00EE1CA6"/>
    <w:rsid w:val="00EF0A0D"/>
    <w:rsid w:val="00EF1DD8"/>
    <w:rsid w:val="00EF26B6"/>
    <w:rsid w:val="00F55D08"/>
    <w:rsid w:val="00F67E94"/>
    <w:rsid w:val="00F72F72"/>
    <w:rsid w:val="00F9745C"/>
    <w:rsid w:val="00FA7D30"/>
    <w:rsid w:val="00FC0389"/>
    <w:rsid w:val="00FD39E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0F95ED"/>
  <w15:docId w15:val="{C1FA97B2-436A-46BF-9D11-0681F7F1AA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F7A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F7A3A"/>
    <w:pPr>
      <w:ind w:left="720"/>
      <w:contextualSpacing/>
    </w:pPr>
  </w:style>
  <w:style w:type="paragraph" w:styleId="BalloonText">
    <w:name w:val="Balloon Text"/>
    <w:basedOn w:val="Normal"/>
    <w:link w:val="BalloonTextChar"/>
    <w:uiPriority w:val="99"/>
    <w:semiHidden/>
    <w:unhideWhenUsed/>
    <w:rsid w:val="00634EE2"/>
    <w:rPr>
      <w:rFonts w:ascii="Tahoma" w:hAnsi="Tahoma" w:cs="Tahoma"/>
      <w:sz w:val="16"/>
      <w:szCs w:val="16"/>
    </w:rPr>
  </w:style>
  <w:style w:type="character" w:customStyle="1" w:styleId="BalloonTextChar">
    <w:name w:val="Balloon Text Char"/>
    <w:basedOn w:val="DefaultParagraphFont"/>
    <w:link w:val="BalloonText"/>
    <w:uiPriority w:val="99"/>
    <w:semiHidden/>
    <w:rsid w:val="00634EE2"/>
    <w:rPr>
      <w:rFonts w:ascii="Tahoma" w:hAnsi="Tahoma" w:cs="Tahoma"/>
      <w:sz w:val="16"/>
      <w:szCs w:val="16"/>
    </w:rPr>
  </w:style>
  <w:style w:type="paragraph" w:styleId="Header">
    <w:name w:val="header"/>
    <w:basedOn w:val="Normal"/>
    <w:link w:val="HeaderChar"/>
    <w:uiPriority w:val="99"/>
    <w:unhideWhenUsed/>
    <w:rsid w:val="0035686F"/>
    <w:pPr>
      <w:tabs>
        <w:tab w:val="center" w:pos="4513"/>
        <w:tab w:val="right" w:pos="9026"/>
      </w:tabs>
    </w:pPr>
  </w:style>
  <w:style w:type="character" w:customStyle="1" w:styleId="HeaderChar">
    <w:name w:val="Header Char"/>
    <w:basedOn w:val="DefaultParagraphFont"/>
    <w:link w:val="Header"/>
    <w:uiPriority w:val="99"/>
    <w:rsid w:val="0035686F"/>
  </w:style>
  <w:style w:type="paragraph" w:styleId="Footer">
    <w:name w:val="footer"/>
    <w:basedOn w:val="Normal"/>
    <w:link w:val="FooterChar"/>
    <w:uiPriority w:val="99"/>
    <w:unhideWhenUsed/>
    <w:rsid w:val="0035686F"/>
    <w:pPr>
      <w:tabs>
        <w:tab w:val="center" w:pos="4513"/>
        <w:tab w:val="right" w:pos="9026"/>
      </w:tabs>
    </w:pPr>
  </w:style>
  <w:style w:type="character" w:customStyle="1" w:styleId="FooterChar">
    <w:name w:val="Footer Char"/>
    <w:basedOn w:val="DefaultParagraphFont"/>
    <w:link w:val="Footer"/>
    <w:uiPriority w:val="99"/>
    <w:rsid w:val="0035686F"/>
  </w:style>
  <w:style w:type="character" w:styleId="Hyperlink">
    <w:name w:val="Hyperlink"/>
    <w:basedOn w:val="DefaultParagraphFont"/>
    <w:uiPriority w:val="99"/>
    <w:unhideWhenUsed/>
    <w:rsid w:val="00704F48"/>
    <w:rPr>
      <w:color w:val="E73E97" w:themeColor="hyperlink"/>
      <w:u w:val="single"/>
    </w:rPr>
  </w:style>
  <w:style w:type="paragraph" w:styleId="NormalWeb">
    <w:name w:val="Normal (Web)"/>
    <w:basedOn w:val="Normal"/>
    <w:uiPriority w:val="99"/>
    <w:rsid w:val="00EF1DD8"/>
    <w:pPr>
      <w:spacing w:before="100" w:beforeAutospacing="1" w:after="100" w:afterAutospacing="1"/>
    </w:pPr>
    <w:rPr>
      <w:rFonts w:ascii="Times New Roman" w:eastAsia="Times New Roman" w:hAnsi="Times New Roman" w:cs="Times New Roman"/>
      <w:sz w:val="24"/>
      <w:szCs w:val="24"/>
      <w:lang w:val="en-US"/>
    </w:rPr>
  </w:style>
  <w:style w:type="paragraph" w:styleId="NoSpacing">
    <w:name w:val="No Spacing"/>
    <w:link w:val="NoSpacingChar"/>
    <w:uiPriority w:val="1"/>
    <w:qFormat/>
    <w:rsid w:val="00C627B9"/>
  </w:style>
  <w:style w:type="character" w:customStyle="1" w:styleId="NoSpacingChar">
    <w:name w:val="No Spacing Char"/>
    <w:basedOn w:val="DefaultParagraphFont"/>
    <w:link w:val="NoSpacing"/>
    <w:uiPriority w:val="1"/>
    <w:rsid w:val="00C627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9585113">
      <w:bodyDiv w:val="1"/>
      <w:marLeft w:val="0"/>
      <w:marRight w:val="0"/>
      <w:marTop w:val="0"/>
      <w:marBottom w:val="0"/>
      <w:divBdr>
        <w:top w:val="none" w:sz="0" w:space="0" w:color="auto"/>
        <w:left w:val="none" w:sz="0" w:space="0" w:color="auto"/>
        <w:bottom w:val="none" w:sz="0" w:space="0" w:color="auto"/>
        <w:right w:val="none" w:sz="0" w:space="0" w:color="auto"/>
      </w:divBdr>
      <w:divsChild>
        <w:div w:id="1280145448">
          <w:marLeft w:val="0"/>
          <w:marRight w:val="0"/>
          <w:marTop w:val="0"/>
          <w:marBottom w:val="0"/>
          <w:divBdr>
            <w:top w:val="none" w:sz="0" w:space="0" w:color="auto"/>
            <w:left w:val="none" w:sz="0" w:space="0" w:color="auto"/>
            <w:bottom w:val="none" w:sz="0" w:space="0" w:color="auto"/>
            <w:right w:val="none" w:sz="0" w:space="0" w:color="auto"/>
          </w:divBdr>
          <w:divsChild>
            <w:div w:id="1163008624">
              <w:marLeft w:val="0"/>
              <w:marRight w:val="0"/>
              <w:marTop w:val="0"/>
              <w:marBottom w:val="0"/>
              <w:divBdr>
                <w:top w:val="none" w:sz="0" w:space="0" w:color="auto"/>
                <w:left w:val="none" w:sz="0" w:space="0" w:color="auto"/>
                <w:bottom w:val="none" w:sz="0" w:space="0" w:color="auto"/>
                <w:right w:val="none" w:sz="0" w:space="0" w:color="auto"/>
              </w:divBdr>
              <w:divsChild>
                <w:div w:id="1230462607">
                  <w:marLeft w:val="0"/>
                  <w:marRight w:val="0"/>
                  <w:marTop w:val="0"/>
                  <w:marBottom w:val="0"/>
                  <w:divBdr>
                    <w:top w:val="none" w:sz="0" w:space="0" w:color="auto"/>
                    <w:left w:val="none" w:sz="0" w:space="0" w:color="auto"/>
                    <w:bottom w:val="none" w:sz="0" w:space="0" w:color="auto"/>
                    <w:right w:val="none" w:sz="0" w:space="0" w:color="auto"/>
                  </w:divBdr>
                  <w:divsChild>
                    <w:div w:id="1947956541">
                      <w:marLeft w:val="0"/>
                      <w:marRight w:val="0"/>
                      <w:marTop w:val="0"/>
                      <w:marBottom w:val="0"/>
                      <w:divBdr>
                        <w:top w:val="none" w:sz="0" w:space="0" w:color="auto"/>
                        <w:left w:val="none" w:sz="0" w:space="0" w:color="auto"/>
                        <w:bottom w:val="none" w:sz="0" w:space="0" w:color="auto"/>
                        <w:right w:val="none" w:sz="0" w:space="0" w:color="auto"/>
                      </w:divBdr>
                      <w:divsChild>
                        <w:div w:id="496725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11033518">
      <w:bodyDiv w:val="1"/>
      <w:marLeft w:val="0"/>
      <w:marRight w:val="0"/>
      <w:marTop w:val="0"/>
      <w:marBottom w:val="0"/>
      <w:divBdr>
        <w:top w:val="none" w:sz="0" w:space="0" w:color="auto"/>
        <w:left w:val="none" w:sz="0" w:space="0" w:color="auto"/>
        <w:bottom w:val="none" w:sz="0" w:space="0" w:color="auto"/>
        <w:right w:val="none" w:sz="0" w:space="0" w:color="auto"/>
      </w:divBdr>
      <w:divsChild>
        <w:div w:id="1277907145">
          <w:marLeft w:val="0"/>
          <w:marRight w:val="0"/>
          <w:marTop w:val="0"/>
          <w:marBottom w:val="0"/>
          <w:divBdr>
            <w:top w:val="none" w:sz="0" w:space="0" w:color="auto"/>
            <w:left w:val="none" w:sz="0" w:space="0" w:color="auto"/>
            <w:bottom w:val="none" w:sz="0" w:space="0" w:color="auto"/>
            <w:right w:val="none" w:sz="0" w:space="0" w:color="auto"/>
          </w:divBdr>
          <w:divsChild>
            <w:div w:id="2110465519">
              <w:marLeft w:val="0"/>
              <w:marRight w:val="0"/>
              <w:marTop w:val="0"/>
              <w:marBottom w:val="0"/>
              <w:divBdr>
                <w:top w:val="none" w:sz="0" w:space="0" w:color="auto"/>
                <w:left w:val="none" w:sz="0" w:space="0" w:color="auto"/>
                <w:bottom w:val="none" w:sz="0" w:space="0" w:color="auto"/>
                <w:right w:val="none" w:sz="0" w:space="0" w:color="auto"/>
              </w:divBdr>
              <w:divsChild>
                <w:div w:id="479151399">
                  <w:marLeft w:val="0"/>
                  <w:marRight w:val="0"/>
                  <w:marTop w:val="0"/>
                  <w:marBottom w:val="0"/>
                  <w:divBdr>
                    <w:top w:val="none" w:sz="0" w:space="0" w:color="auto"/>
                    <w:left w:val="none" w:sz="0" w:space="0" w:color="auto"/>
                    <w:bottom w:val="none" w:sz="0" w:space="0" w:color="auto"/>
                    <w:right w:val="none" w:sz="0" w:space="0" w:color="auto"/>
                  </w:divBdr>
                  <w:divsChild>
                    <w:div w:id="1287810203">
                      <w:marLeft w:val="0"/>
                      <w:marRight w:val="0"/>
                      <w:marTop w:val="0"/>
                      <w:marBottom w:val="0"/>
                      <w:divBdr>
                        <w:top w:val="none" w:sz="0" w:space="0" w:color="auto"/>
                        <w:left w:val="none" w:sz="0" w:space="0" w:color="auto"/>
                        <w:bottom w:val="none" w:sz="0" w:space="0" w:color="auto"/>
                        <w:right w:val="none" w:sz="0" w:space="0" w:color="auto"/>
                      </w:divBdr>
                      <w:divsChild>
                        <w:div w:id="261189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6704546">
      <w:bodyDiv w:val="1"/>
      <w:marLeft w:val="0"/>
      <w:marRight w:val="0"/>
      <w:marTop w:val="0"/>
      <w:marBottom w:val="0"/>
      <w:divBdr>
        <w:top w:val="none" w:sz="0" w:space="0" w:color="auto"/>
        <w:left w:val="none" w:sz="0" w:space="0" w:color="auto"/>
        <w:bottom w:val="none" w:sz="0" w:space="0" w:color="auto"/>
        <w:right w:val="none" w:sz="0" w:space="0" w:color="auto"/>
      </w:divBdr>
      <w:divsChild>
        <w:div w:id="353576330">
          <w:marLeft w:val="0"/>
          <w:marRight w:val="0"/>
          <w:marTop w:val="0"/>
          <w:marBottom w:val="0"/>
          <w:divBdr>
            <w:top w:val="none" w:sz="0" w:space="0" w:color="auto"/>
            <w:left w:val="none" w:sz="0" w:space="0" w:color="auto"/>
            <w:bottom w:val="none" w:sz="0" w:space="0" w:color="auto"/>
            <w:right w:val="none" w:sz="0" w:space="0" w:color="auto"/>
          </w:divBdr>
          <w:divsChild>
            <w:div w:id="793402859">
              <w:marLeft w:val="0"/>
              <w:marRight w:val="0"/>
              <w:marTop w:val="0"/>
              <w:marBottom w:val="0"/>
              <w:divBdr>
                <w:top w:val="none" w:sz="0" w:space="0" w:color="auto"/>
                <w:left w:val="none" w:sz="0" w:space="0" w:color="auto"/>
                <w:bottom w:val="none" w:sz="0" w:space="0" w:color="auto"/>
                <w:right w:val="none" w:sz="0" w:space="0" w:color="auto"/>
              </w:divBdr>
              <w:divsChild>
                <w:div w:id="1088039323">
                  <w:marLeft w:val="0"/>
                  <w:marRight w:val="0"/>
                  <w:marTop w:val="0"/>
                  <w:marBottom w:val="0"/>
                  <w:divBdr>
                    <w:top w:val="none" w:sz="0" w:space="0" w:color="auto"/>
                    <w:left w:val="none" w:sz="0" w:space="0" w:color="auto"/>
                    <w:bottom w:val="none" w:sz="0" w:space="0" w:color="auto"/>
                    <w:right w:val="none" w:sz="0" w:space="0" w:color="auto"/>
                  </w:divBdr>
                  <w:divsChild>
                    <w:div w:id="1503817454">
                      <w:marLeft w:val="0"/>
                      <w:marRight w:val="0"/>
                      <w:marTop w:val="0"/>
                      <w:marBottom w:val="0"/>
                      <w:divBdr>
                        <w:top w:val="none" w:sz="0" w:space="0" w:color="auto"/>
                        <w:left w:val="none" w:sz="0" w:space="0" w:color="auto"/>
                        <w:bottom w:val="none" w:sz="0" w:space="0" w:color="auto"/>
                        <w:right w:val="none" w:sz="0" w:space="0" w:color="auto"/>
                      </w:divBdr>
                      <w:divsChild>
                        <w:div w:id="1631548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59419391">
      <w:bodyDiv w:val="1"/>
      <w:marLeft w:val="0"/>
      <w:marRight w:val="0"/>
      <w:marTop w:val="0"/>
      <w:marBottom w:val="0"/>
      <w:divBdr>
        <w:top w:val="none" w:sz="0" w:space="0" w:color="auto"/>
        <w:left w:val="none" w:sz="0" w:space="0" w:color="auto"/>
        <w:bottom w:val="none" w:sz="0" w:space="0" w:color="auto"/>
        <w:right w:val="none" w:sz="0" w:space="0" w:color="auto"/>
      </w:divBdr>
    </w:div>
    <w:div w:id="1232808000">
      <w:bodyDiv w:val="1"/>
      <w:marLeft w:val="0"/>
      <w:marRight w:val="0"/>
      <w:marTop w:val="0"/>
      <w:marBottom w:val="0"/>
      <w:divBdr>
        <w:top w:val="none" w:sz="0" w:space="0" w:color="auto"/>
        <w:left w:val="none" w:sz="0" w:space="0" w:color="auto"/>
        <w:bottom w:val="none" w:sz="0" w:space="0" w:color="auto"/>
        <w:right w:val="none" w:sz="0" w:space="0" w:color="auto"/>
      </w:divBdr>
    </w:div>
    <w:div w:id="1367219930">
      <w:bodyDiv w:val="1"/>
      <w:marLeft w:val="0"/>
      <w:marRight w:val="0"/>
      <w:marTop w:val="0"/>
      <w:marBottom w:val="0"/>
      <w:divBdr>
        <w:top w:val="none" w:sz="0" w:space="0" w:color="auto"/>
        <w:left w:val="none" w:sz="0" w:space="0" w:color="auto"/>
        <w:bottom w:val="none" w:sz="0" w:space="0" w:color="auto"/>
        <w:right w:val="none" w:sz="0" w:space="0" w:color="auto"/>
      </w:divBdr>
    </w:div>
    <w:div w:id="1603807274">
      <w:bodyDiv w:val="1"/>
      <w:marLeft w:val="0"/>
      <w:marRight w:val="0"/>
      <w:marTop w:val="0"/>
      <w:marBottom w:val="0"/>
      <w:divBdr>
        <w:top w:val="none" w:sz="0" w:space="0" w:color="auto"/>
        <w:left w:val="none" w:sz="0" w:space="0" w:color="auto"/>
        <w:bottom w:val="none" w:sz="0" w:space="0" w:color="auto"/>
        <w:right w:val="none" w:sz="0" w:space="0" w:color="auto"/>
      </w:divBdr>
    </w:div>
    <w:div w:id="1829787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tpt.org.u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Healthwatch colours">
      <a:dk1>
        <a:srgbClr val="004F6B"/>
      </a:dk1>
      <a:lt1>
        <a:sysClr val="window" lastClr="FFFFFF"/>
      </a:lt1>
      <a:dk2>
        <a:srgbClr val="250E62"/>
      </a:dk2>
      <a:lt2>
        <a:srgbClr val="BBBCBC"/>
      </a:lt2>
      <a:accent1>
        <a:srgbClr val="004F6B"/>
      </a:accent1>
      <a:accent2>
        <a:srgbClr val="84BD00"/>
      </a:accent2>
      <a:accent3>
        <a:srgbClr val="E73E97"/>
      </a:accent3>
      <a:accent4>
        <a:srgbClr val="FFCD00"/>
      </a:accent4>
      <a:accent5>
        <a:srgbClr val="007BAC"/>
      </a:accent5>
      <a:accent6>
        <a:srgbClr val="F34F36"/>
      </a:accent6>
      <a:hlink>
        <a:srgbClr val="E73E97"/>
      </a:hlink>
      <a:folHlink>
        <a:srgbClr val="6BBBAE"/>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193E4204EB90F46B51ADE4891213F2F" ma:contentTypeVersion="18" ma:contentTypeDescription="Create a new document." ma:contentTypeScope="" ma:versionID="db4391e0eb82544a9217816f5a6d1cf9">
  <xsd:schema xmlns:xsd="http://www.w3.org/2001/XMLSchema" xmlns:xs="http://www.w3.org/2001/XMLSchema" xmlns:p="http://schemas.microsoft.com/office/2006/metadata/properties" xmlns:ns2="2478da42-874b-4059-bd4e-84b819483eac" xmlns:ns3="442bd88c-6f35-4bf1-8940-6cb536c724d4" targetNamespace="http://schemas.microsoft.com/office/2006/metadata/properties" ma:root="true" ma:fieldsID="259060bbed1bd0a58f66371ffcae6a80" ns2:_="" ns3:_="">
    <xsd:import namespace="2478da42-874b-4059-bd4e-84b819483eac"/>
    <xsd:import namespace="442bd88c-6f35-4bf1-8940-6cb536c724d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78da42-874b-4059-bd4e-84b819483ea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ac5bbea-968e-4b92-8c53-d1fcfa85e80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42bd88c-6f35-4bf1-8940-6cb536c724d4"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88d45adb-6fe9-4aa0-a265-eeb6dc94cd9c}" ma:internalName="TaxCatchAll" ma:showField="CatchAllData" ma:web="442bd88c-6f35-4bf1-8940-6cb536c724d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442bd88c-6f35-4bf1-8940-6cb536c724d4" xsi:nil="true"/>
    <lcf76f155ced4ddcb4097134ff3c332f xmlns="2478da42-874b-4059-bd4e-84b819483ea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73780FA-84FF-40B0-A754-53DDD57C4B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478da42-874b-4059-bd4e-84b819483eac"/>
    <ds:schemaRef ds:uri="442bd88c-6f35-4bf1-8940-6cb536c724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EB7D2CE-F56D-4F83-A31B-73E9AED665AE}">
  <ds:schemaRefs>
    <ds:schemaRef ds:uri="http://schemas.microsoft.com/sharepoint/v3/contenttype/forms"/>
  </ds:schemaRefs>
</ds:datastoreItem>
</file>

<file path=customXml/itemProps3.xml><?xml version="1.0" encoding="utf-8"?>
<ds:datastoreItem xmlns:ds="http://schemas.openxmlformats.org/officeDocument/2006/customXml" ds:itemID="{146F8940-3B45-4B20-A75B-542FD83DF1CD}">
  <ds:schemaRefs>
    <ds:schemaRef ds:uri="http://schemas.openxmlformats.org/officeDocument/2006/bibliography"/>
  </ds:schemaRefs>
</ds:datastoreItem>
</file>

<file path=customXml/itemProps4.xml><?xml version="1.0" encoding="utf-8"?>
<ds:datastoreItem xmlns:ds="http://schemas.openxmlformats.org/officeDocument/2006/customXml" ds:itemID="{A1862815-5603-44CE-9E8F-DBBF15CDFD4B}">
  <ds:schemaRefs>
    <ds:schemaRef ds:uri="http://schemas.microsoft.com/office/2006/metadata/properties"/>
    <ds:schemaRef ds:uri="http://schemas.microsoft.com/office/infopath/2007/PartnerControls"/>
    <ds:schemaRef ds:uri="442bd88c-6f35-4bf1-8940-6cb536c724d4"/>
    <ds:schemaRef ds:uri="2478da42-874b-4059-bd4e-84b819483eac"/>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724</Words>
  <Characters>4133</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Stones</dc:creator>
  <cp:keywords/>
  <cp:lastModifiedBy>Hannah Settle</cp:lastModifiedBy>
  <cp:revision>2</cp:revision>
  <cp:lastPrinted>2025-02-26T11:43:00Z</cp:lastPrinted>
  <dcterms:created xsi:type="dcterms:W3CDTF">2026-01-29T12:55:00Z</dcterms:created>
  <dcterms:modified xsi:type="dcterms:W3CDTF">2026-01-29T12:55:00Z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0x010100E193E4204EB90F46B51ADE4891213F2F</vt:lpwstr>
  </property>
  <property fmtid="{D5CDD505-2E9C-101B-9397-08002B2CF9AE}" pid="3" name="Order">
    <vt:r8>620400</vt:r8>
  </property>
  <property fmtid="{D5CDD505-2E9C-101B-9397-08002B2CF9AE}" pid="4" name="MediaServiceImageTags">
    <vt:lpwstr/>
  </property>
</Properties>
</file>